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C55A" w14:textId="77777777" w:rsidR="0075763E" w:rsidRDefault="0026479A" w:rsidP="002647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US"/>
        </w:rPr>
      </w:pPr>
      <w:r w:rsidRPr="001363A4">
        <w:rPr>
          <w:rFonts w:ascii="Verdana" w:hAnsi="Verdana" w:cs="Arial"/>
          <w:b/>
          <w:sz w:val="28"/>
          <w:szCs w:val="28"/>
          <w:lang w:val="en-US"/>
        </w:rPr>
        <w:t xml:space="preserve">Scientific Curriculum </w:t>
      </w:r>
      <w:r>
        <w:rPr>
          <w:rFonts w:ascii="Verdana" w:hAnsi="Verdana" w:cs="Arial"/>
          <w:b/>
          <w:sz w:val="28"/>
          <w:szCs w:val="28"/>
          <w:lang w:val="en-US"/>
        </w:rPr>
        <w:t>Vitae</w:t>
      </w:r>
    </w:p>
    <w:p w14:paraId="424BD481" w14:textId="77777777" w:rsidR="0026479A" w:rsidRPr="002D125C" w:rsidRDefault="0026479A" w:rsidP="009A48D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highlight w:val="yellow"/>
          <w:lang w:val="en-US"/>
        </w:rPr>
      </w:pPr>
    </w:p>
    <w:p w14:paraId="7224254A" w14:textId="77777777" w:rsidR="00270107" w:rsidRPr="002D125C" w:rsidRDefault="00270107" w:rsidP="009A48D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highlight w:val="yellow"/>
          <w:lang w:val="en-US"/>
        </w:rPr>
      </w:pPr>
    </w:p>
    <w:sdt>
      <w:sdtPr>
        <w:rPr>
          <w:rStyle w:val="Style1"/>
          <w:rFonts w:cs="Times New Roman"/>
          <w:sz w:val="24"/>
          <w:szCs w:val="24"/>
          <w:lang w:val="en-US"/>
        </w:rPr>
        <w:alias w:val="First name LAST NAME, titel"/>
        <w:tag w:val="First name LAST NAME, titel"/>
        <w:id w:val="1586953059"/>
        <w:placeholder>
          <w:docPart w:val="9F134DA0924741A6B774639E0BDD0FE0"/>
        </w:placeholder>
        <w:text/>
      </w:sdtPr>
      <w:sdtEndPr>
        <w:rPr>
          <w:rStyle w:val="Style1"/>
        </w:rPr>
      </w:sdtEndPr>
      <w:sdtContent>
        <w:p w14:paraId="6FB76C36" w14:textId="77777777" w:rsidR="00770EC6" w:rsidRPr="00A34BBD" w:rsidRDefault="00770EC6" w:rsidP="00770EC6">
          <w:pPr>
            <w:autoSpaceDE w:val="0"/>
            <w:autoSpaceDN w:val="0"/>
            <w:adjustRightInd w:val="0"/>
            <w:spacing w:after="0" w:line="240" w:lineRule="auto"/>
            <w:rPr>
              <w:rFonts w:cs="Times New Roman"/>
              <w:color w:val="000000"/>
              <w:sz w:val="24"/>
              <w:szCs w:val="24"/>
              <w:lang w:val="en-US"/>
            </w:rPr>
          </w:pPr>
          <w:r w:rsidRPr="00A34BBD">
            <w:rPr>
              <w:rStyle w:val="Style1"/>
              <w:rFonts w:cs="Times New Roman"/>
              <w:sz w:val="24"/>
              <w:szCs w:val="24"/>
              <w:lang w:val="en-US"/>
            </w:rPr>
            <w:t xml:space="preserve">Jolien HUYBRECHTS </w:t>
          </w:r>
        </w:p>
      </w:sdtContent>
    </w:sdt>
    <w:p w14:paraId="6ABF35D9" w14:textId="77777777" w:rsidR="00770EC6" w:rsidRPr="00A34BBD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>Maastricht University</w:t>
      </w:r>
    </w:p>
    <w:p w14:paraId="4481A4C4" w14:textId="77777777" w:rsidR="00770EC6" w:rsidRPr="00A34BBD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>School of Business and Economics</w:t>
      </w:r>
    </w:p>
    <w:p w14:paraId="3C9AD25D" w14:textId="77777777" w:rsidR="006743B2" w:rsidRDefault="006743B2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6743B2">
        <w:rPr>
          <w:rFonts w:cs="Times New Roman"/>
          <w:color w:val="000000"/>
          <w:sz w:val="24"/>
          <w:szCs w:val="24"/>
          <w:lang w:val="en-US"/>
        </w:rPr>
        <w:t>Organisation, Strategy, and Entrepreneurship (OSE)</w:t>
      </w:r>
    </w:p>
    <w:p w14:paraId="1A85077D" w14:textId="77777777" w:rsidR="00770EC6" w:rsidRPr="001A3275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A3275">
        <w:rPr>
          <w:rFonts w:cs="Times New Roman"/>
          <w:color w:val="000000"/>
          <w:sz w:val="24"/>
          <w:szCs w:val="24"/>
        </w:rPr>
        <w:t>Tongersestraat 53</w:t>
      </w:r>
    </w:p>
    <w:p w14:paraId="7C7D07BF" w14:textId="77777777" w:rsidR="00770EC6" w:rsidRPr="001A3275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A3275">
        <w:rPr>
          <w:rFonts w:cs="Times New Roman"/>
          <w:color w:val="000000"/>
          <w:sz w:val="24"/>
          <w:szCs w:val="24"/>
        </w:rPr>
        <w:t>6211 LM Maastricht (The Netherlands)</w:t>
      </w:r>
    </w:p>
    <w:p w14:paraId="639F1336" w14:textId="77777777" w:rsidR="00770EC6" w:rsidRPr="00A34BBD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>Phone (work): +31 43 38 83 656</w:t>
      </w:r>
    </w:p>
    <w:p w14:paraId="68B0DCF3" w14:textId="77777777" w:rsidR="00770EC6" w:rsidRPr="00A34BBD" w:rsidRDefault="00770EC6" w:rsidP="00770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>Mobile: +32 495 41 06 78</w:t>
      </w:r>
    </w:p>
    <w:p w14:paraId="64194A6A" w14:textId="77777777" w:rsidR="00770EC6" w:rsidRPr="00A90C19" w:rsidRDefault="00770EC6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A34BBD">
        <w:rPr>
          <w:rFonts w:cs="Times New Roman"/>
          <w:color w:val="000000"/>
          <w:sz w:val="24"/>
          <w:szCs w:val="24"/>
          <w:lang w:val="en-US"/>
        </w:rPr>
        <w:t xml:space="preserve">Email: </w:t>
      </w:r>
      <w:r w:rsidR="008D6C44" w:rsidRPr="00A34BBD">
        <w:rPr>
          <w:rFonts w:cs="Times New Roman"/>
          <w:color w:val="000000"/>
          <w:sz w:val="24"/>
          <w:szCs w:val="24"/>
          <w:lang w:val="en-US"/>
        </w:rPr>
        <w:t>j.huybrec</w:t>
      </w:r>
      <w:r w:rsidRPr="00A34BBD">
        <w:rPr>
          <w:rFonts w:cs="Times New Roman"/>
          <w:color w:val="000000"/>
          <w:sz w:val="24"/>
          <w:szCs w:val="24"/>
          <w:lang w:val="en-US"/>
        </w:rPr>
        <w:t>hts@maastrichtuniversity.nl</w:t>
      </w:r>
    </w:p>
    <w:p w14:paraId="3948B32D" w14:textId="77777777" w:rsidR="0022373F" w:rsidRPr="00A34BBD" w:rsidRDefault="0022373F" w:rsidP="00C35AD5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50EAA0D" w14:textId="77777777" w:rsidR="003D5AEE" w:rsidRPr="00A34BBD" w:rsidRDefault="003D5AEE" w:rsidP="003D5A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PERSONAL INFO</w:t>
      </w:r>
    </w:p>
    <w:p w14:paraId="0E9E935C" w14:textId="77777777" w:rsidR="003D5AEE" w:rsidRPr="00A34BBD" w:rsidRDefault="003D5AEE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7487F3B4" w14:textId="77777777" w:rsidR="0081352E" w:rsidRPr="00A34BBD" w:rsidRDefault="003D5AEE" w:rsidP="00E70E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Date of birth: July 22, 1985</w:t>
      </w:r>
    </w:p>
    <w:p w14:paraId="1E9D44F1" w14:textId="77777777" w:rsidR="0081352E" w:rsidRPr="00A34BBD" w:rsidRDefault="003D5AEE" w:rsidP="00E70E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Nationality: Belgian</w:t>
      </w:r>
    </w:p>
    <w:p w14:paraId="126A9178" w14:textId="77777777" w:rsidR="003D5AEE" w:rsidRPr="00A34BBD" w:rsidRDefault="003D5AEE" w:rsidP="00C35AD5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4"/>
          <w:szCs w:val="24"/>
        </w:rPr>
      </w:pPr>
    </w:p>
    <w:p w14:paraId="1D5B59C0" w14:textId="77777777" w:rsidR="00E70ED5" w:rsidRPr="00A34BBD" w:rsidRDefault="00E70ED5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RESEARCH </w:t>
      </w:r>
      <w:r w:rsidR="00E502CF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FOCUS</w:t>
      </w:r>
    </w:p>
    <w:p w14:paraId="548ED438" w14:textId="77777777" w:rsidR="00E70ED5" w:rsidRPr="00A34BBD" w:rsidRDefault="00E70ED5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06704E66" w14:textId="77777777" w:rsidR="00714A62" w:rsidRPr="00714A62" w:rsidRDefault="00714A62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Family firms</w:t>
      </w:r>
    </w:p>
    <w:p w14:paraId="1D7C61AB" w14:textId="77777777" w:rsidR="00714A62" w:rsidRPr="00714A62" w:rsidRDefault="007717C8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sdt>
        <w:sdtPr>
          <w:rPr>
            <w:rFonts w:cs="Times New Roman"/>
            <w:bCs/>
            <w:color w:val="000000"/>
            <w:sz w:val="24"/>
            <w:szCs w:val="24"/>
            <w:lang w:val="en-US"/>
          </w:rPr>
          <w:alias w:val="Indicate on which topics you are performing research"/>
          <w:tag w:val="Indicate on which topics you are performing research"/>
          <w:id w:val="221565797"/>
          <w:placeholder>
            <w:docPart w:val="8D5F9345404D43F79C32CA5FE017D998"/>
          </w:placeholder>
          <w:text/>
        </w:sdtPr>
        <w:sdtEndPr/>
        <w:sdtContent>
          <w:r w:rsidR="00714A62" w:rsidRPr="00A34BBD">
            <w:rPr>
              <w:rFonts w:cs="Times New Roman"/>
              <w:bCs/>
              <w:color w:val="000000"/>
              <w:sz w:val="24"/>
              <w:szCs w:val="24"/>
              <w:lang w:val="en-US"/>
            </w:rPr>
            <w:t>Governance, board of directors</w:t>
          </w:r>
        </w:sdtContent>
      </w:sdt>
    </w:p>
    <w:p w14:paraId="47BBA2F4" w14:textId="77777777" w:rsidR="00714A62" w:rsidRPr="00714A62" w:rsidRDefault="008511C2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Entrepreneurship</w:t>
      </w:r>
    </w:p>
    <w:p w14:paraId="04674F93" w14:textId="77777777" w:rsidR="008511C2" w:rsidRPr="00714A62" w:rsidRDefault="007717C8" w:rsidP="00714A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sdt>
        <w:sdtPr>
          <w:rPr>
            <w:rFonts w:cs="Times New Roman"/>
            <w:bCs/>
            <w:color w:val="000000"/>
            <w:sz w:val="24"/>
            <w:szCs w:val="24"/>
            <w:lang w:val="en-US"/>
          </w:rPr>
          <w:alias w:val="Indicate on which topics you are performing research"/>
          <w:tag w:val="Indicate on which topics you are performing research"/>
          <w:id w:val="1114404519"/>
          <w:placeholder>
            <w:docPart w:val="67E4FE0EE7864917A0035385DFA0A6B0"/>
          </w:placeholder>
          <w:text/>
        </w:sdtPr>
        <w:sdtEndPr/>
        <w:sdtContent>
          <w:r w:rsidR="00C75C50" w:rsidRPr="00A34BBD">
            <w:rPr>
              <w:rFonts w:cs="Times New Roman"/>
              <w:bCs/>
              <w:color w:val="000000"/>
              <w:sz w:val="24"/>
              <w:szCs w:val="24"/>
              <w:lang w:val="en-US"/>
            </w:rPr>
            <w:t>Innovation and entrepreneurial risk-taking</w:t>
          </w:r>
        </w:sdtContent>
      </w:sdt>
    </w:p>
    <w:p w14:paraId="0A646138" w14:textId="5DCDEEDB" w:rsidR="003C4975" w:rsidRPr="00A34BBD" w:rsidRDefault="006238F9" w:rsidP="003C49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Female entrepreneurship</w:t>
      </w:r>
    </w:p>
    <w:p w14:paraId="47F25844" w14:textId="77777777" w:rsidR="003C4975" w:rsidRPr="00A34BBD" w:rsidRDefault="003C4975" w:rsidP="003C49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A34BBD">
        <w:rPr>
          <w:rFonts w:cs="Times New Roman"/>
          <w:sz w:val="24"/>
          <w:szCs w:val="24"/>
          <w:lang w:val="en-US"/>
        </w:rPr>
        <w:t xml:space="preserve">Research Methods: OLS regression analysis, Bayesian methodology, Structural </w:t>
      </w:r>
      <w:r w:rsidR="004C4187" w:rsidRPr="00A34BBD">
        <w:rPr>
          <w:rFonts w:cs="Times New Roman"/>
          <w:sz w:val="24"/>
          <w:szCs w:val="24"/>
          <w:lang w:val="en-US"/>
        </w:rPr>
        <w:t>equation m</w:t>
      </w:r>
      <w:r w:rsidRPr="00A34BBD">
        <w:rPr>
          <w:rFonts w:cs="Times New Roman"/>
          <w:sz w:val="24"/>
          <w:szCs w:val="24"/>
          <w:lang w:val="en-US"/>
        </w:rPr>
        <w:t>odeling</w:t>
      </w:r>
      <w:r w:rsidR="009659CE">
        <w:rPr>
          <w:rFonts w:cs="Times New Roman"/>
          <w:sz w:val="24"/>
          <w:szCs w:val="24"/>
          <w:lang w:val="en-US"/>
        </w:rPr>
        <w:t xml:space="preserve">, </w:t>
      </w:r>
      <w:r w:rsidR="00635B34">
        <w:rPr>
          <w:rFonts w:cs="Times New Roman"/>
          <w:sz w:val="24"/>
          <w:szCs w:val="24"/>
          <w:lang w:val="en-US"/>
        </w:rPr>
        <w:t>C</w:t>
      </w:r>
      <w:r w:rsidR="009659CE">
        <w:rPr>
          <w:rFonts w:cs="Times New Roman"/>
          <w:sz w:val="24"/>
          <w:szCs w:val="24"/>
          <w:lang w:val="en-US"/>
        </w:rPr>
        <w:t>ase study</w:t>
      </w:r>
      <w:r w:rsidR="00635B34">
        <w:rPr>
          <w:rFonts w:cs="Times New Roman"/>
          <w:sz w:val="24"/>
          <w:szCs w:val="24"/>
          <w:lang w:val="en-US"/>
        </w:rPr>
        <w:t xml:space="preserve"> research</w:t>
      </w:r>
      <w:r w:rsidR="009659CE">
        <w:rPr>
          <w:rFonts w:cs="Times New Roman"/>
          <w:sz w:val="24"/>
          <w:szCs w:val="24"/>
          <w:lang w:val="en-US"/>
        </w:rPr>
        <w:t>,</w:t>
      </w:r>
      <w:r w:rsidR="003273D7">
        <w:rPr>
          <w:rFonts w:cs="Times New Roman"/>
          <w:sz w:val="24"/>
          <w:szCs w:val="24"/>
          <w:lang w:val="en-US"/>
        </w:rPr>
        <w:t>…</w:t>
      </w:r>
    </w:p>
    <w:p w14:paraId="37310803" w14:textId="77777777" w:rsidR="00B46E83" w:rsidRDefault="00B46E83" w:rsidP="00C35AD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cs="Times New Roman"/>
          <w:sz w:val="24"/>
          <w:szCs w:val="24"/>
          <w:lang w:val="en-US"/>
        </w:rPr>
      </w:pPr>
    </w:p>
    <w:p w14:paraId="6F0D36B9" w14:textId="77777777" w:rsidR="003F7D26" w:rsidRPr="00A34BBD" w:rsidRDefault="003F7D26" w:rsidP="003F7D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EDUCATION</w:t>
      </w:r>
    </w:p>
    <w:p w14:paraId="68F95D07" w14:textId="77777777" w:rsidR="003F7D26" w:rsidRPr="00A34BBD" w:rsidRDefault="003F7D26" w:rsidP="003F7D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3F7D26" w:rsidRPr="007624FA" w14:paraId="7AC94BA3" w14:textId="77777777" w:rsidTr="0045606A">
        <w:tc>
          <w:tcPr>
            <w:tcW w:w="1555" w:type="dxa"/>
          </w:tcPr>
          <w:p w14:paraId="4172BF44" w14:textId="77777777" w:rsidR="003F7D26" w:rsidRPr="00A34BBD" w:rsidRDefault="007717C8" w:rsidP="000520E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1373119846"/>
                <w:placeholder>
                  <w:docPart w:val="C3ADE69986A048CCAE3806E128B0B877"/>
                </w:placeholder>
                <w:text/>
              </w:sdtPr>
              <w:sdtEndPr/>
              <w:sdtContent>
                <w:r w:rsidR="00441369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2007 - 2011</w:t>
                </w:r>
              </w:sdtContent>
            </w:sdt>
            <w:r w:rsidR="000520E7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F7D26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School, Education"/>
            <w:tag w:val="School, Education"/>
            <w:id w:val="1036396292"/>
            <w:placeholder>
              <w:docPart w:val="9C3FFCDF07774D14BE7D194E4A7F893F"/>
            </w:placeholder>
            <w:text/>
          </w:sdtPr>
          <w:sdtEndPr/>
          <w:sdtContent>
            <w:tc>
              <w:tcPr>
                <w:tcW w:w="7512" w:type="dxa"/>
              </w:tcPr>
              <w:p w14:paraId="6A2078DB" w14:textId="77777777" w:rsidR="003F7D26" w:rsidRPr="00A34BBD" w:rsidRDefault="00441369" w:rsidP="000520E7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PhD in </w:t>
                </w:r>
                <w:r w:rsidR="003D5AEE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Applied Business Economics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, Hasselt University, Belgium</w:t>
                </w:r>
              </w:p>
            </w:tc>
          </w:sdtContent>
        </w:sdt>
      </w:tr>
      <w:tr w:rsidR="00441369" w:rsidRPr="00A34BBD" w14:paraId="619EE9B5" w14:textId="77777777" w:rsidTr="0045606A">
        <w:tc>
          <w:tcPr>
            <w:tcW w:w="1555" w:type="dxa"/>
          </w:tcPr>
          <w:p w14:paraId="1767A381" w14:textId="77777777" w:rsidR="00441369" w:rsidRPr="00A34BBD" w:rsidRDefault="00441369" w:rsidP="000520E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</w:tcPr>
          <w:p w14:paraId="7DF845EE" w14:textId="77777777" w:rsidR="00441369" w:rsidRPr="00A34BBD" w:rsidRDefault="00441369" w:rsidP="0044136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34BBD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Title of dissertation</w:t>
            </w:r>
            <w:r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: Disentangling the role of family-related factors on financial firm performance</w:t>
            </w:r>
          </w:p>
          <w:p w14:paraId="389FB2E6" w14:textId="77777777" w:rsidR="00441369" w:rsidRPr="00A34BBD" w:rsidRDefault="00441369" w:rsidP="0044136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34BBD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Supervisors</w:t>
            </w:r>
            <w:r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: Prof. dr. Wim Voo</w:t>
            </w:r>
            <w:r w:rsidR="003D5AEE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deckers, Prof. dr. </w:t>
            </w:r>
            <w:r w:rsidRPr="00A34BBD">
              <w:rPr>
                <w:rFonts w:cs="Times New Roman"/>
                <w:bCs/>
                <w:color w:val="000000"/>
                <w:sz w:val="24"/>
                <w:szCs w:val="24"/>
              </w:rPr>
              <w:t>Nadine Lybaert, Prof. dr. Sigrid Vandemaele</w:t>
            </w:r>
          </w:p>
        </w:tc>
      </w:tr>
      <w:tr w:rsidR="000520E7" w:rsidRPr="007624FA" w14:paraId="58941CB8" w14:textId="77777777" w:rsidTr="00EC6651">
        <w:tc>
          <w:tcPr>
            <w:tcW w:w="1555" w:type="dxa"/>
          </w:tcPr>
          <w:p w14:paraId="2878C1E3" w14:textId="77777777" w:rsidR="000520E7" w:rsidRPr="00A34BBD" w:rsidRDefault="007717C8" w:rsidP="000520E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23371416"/>
                <w:placeholder>
                  <w:docPart w:val="9AF90C755E814810A691063E00469D8A"/>
                </w:placeholder>
                <w:text/>
              </w:sdtPr>
              <w:sdtEndPr/>
              <w:sdtContent>
                <w:r w:rsidR="00441369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2003 - 2007</w:t>
                </w:r>
              </w:sdtContent>
            </w:sdt>
            <w:r w:rsidR="000520E7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School, Education"/>
            <w:tag w:val="School, Education"/>
            <w:id w:val="23371417"/>
            <w:placeholder>
              <w:docPart w:val="3E442A69D17341B7BC6CC377903F16AA"/>
            </w:placeholder>
            <w:text/>
          </w:sdtPr>
          <w:sdtEndPr/>
          <w:sdtContent>
            <w:tc>
              <w:tcPr>
                <w:tcW w:w="7512" w:type="dxa"/>
              </w:tcPr>
              <w:p w14:paraId="3BB2E1FB" w14:textId="77777777" w:rsidR="000520E7" w:rsidRPr="00A34BBD" w:rsidRDefault="00441369" w:rsidP="00EC6651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Master </w:t>
                </w:r>
                <w:r w:rsidR="003D5AEE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in 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Applied </w:t>
                </w:r>
                <w:r w:rsidR="003D5AEE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Business Economics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– Accountancy and Finance, Hasselt University, Belgium</w:t>
                </w:r>
              </w:p>
            </w:tc>
          </w:sdtContent>
        </w:sdt>
      </w:tr>
    </w:tbl>
    <w:p w14:paraId="451EA412" w14:textId="77777777" w:rsidR="00911DAF" w:rsidRPr="00A34BBD" w:rsidRDefault="00911DAF" w:rsidP="00C35AD5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  <w:lang w:val="en-US"/>
        </w:rPr>
      </w:pPr>
    </w:p>
    <w:p w14:paraId="43892F97" w14:textId="77777777" w:rsidR="0026479A" w:rsidRDefault="0026479A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br w:type="page"/>
      </w:r>
    </w:p>
    <w:p w14:paraId="00F380A9" w14:textId="1E755857" w:rsidR="00EF77BC" w:rsidRDefault="00EF77BC" w:rsidP="00A90C19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lastRenderedPageBreak/>
        <w:t xml:space="preserve">ACADEMIC </w:t>
      </w:r>
      <w:r w:rsidR="00344E67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POSITIONS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57020" w:rsidRPr="007624FA" w14:paraId="019631B6" w14:textId="77777777" w:rsidTr="004E4DA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AD66758" w14:textId="4C4DCAA3" w:rsidR="00157020" w:rsidRPr="00A34BBD" w:rsidRDefault="00157020" w:rsidP="004E4DAD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July 2020 - present</w:t>
            </w:r>
          </w:p>
        </w:tc>
        <w:sdt>
          <w:sdtPr>
            <w:rPr>
              <w:rFonts w:cs="Times New Roman"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-1722198602"/>
            <w:placeholder>
              <w:docPart w:val="C0C4F5AA658745819E2609D00675CA4A"/>
            </w:placeholder>
            <w:text/>
          </w:sdtPr>
          <w:sdtEndPr/>
          <w:sdtContent>
            <w:tc>
              <w:tcPr>
                <w:tcW w:w="73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47550A" w14:textId="23FCF6BE" w:rsidR="00157020" w:rsidRPr="00A34BBD" w:rsidRDefault="00157020" w:rsidP="004E4DAD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157020">
                  <w:rPr>
                    <w:rFonts w:cs="Times New Roman"/>
                    <w:color w:val="000000"/>
                    <w:sz w:val="24"/>
                    <w:szCs w:val="24"/>
                    <w:lang w:val="en-US"/>
                  </w:rPr>
                  <w:t>Associate Professor (Maastricht University, School of Business and Economics, Department of Organisation, Strategy and Entrepreneurship)</w:t>
                </w:r>
              </w:p>
            </w:tc>
          </w:sdtContent>
        </w:sdt>
      </w:tr>
      <w:tr w:rsidR="00055E5A" w:rsidRPr="007624FA" w14:paraId="0579984D" w14:textId="77777777" w:rsidTr="00055E5A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89B8DD7" w14:textId="07D90C8A" w:rsidR="00055E5A" w:rsidRPr="00A34BBD" w:rsidRDefault="00157020" w:rsidP="00CB07E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2016-2020</w:t>
            </w:r>
            <w:r w:rsidR="00055E5A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217945445"/>
            <w:placeholder>
              <w:docPart w:val="8003E459EF1747E6B6E66E4ECA11DA02"/>
            </w:placeholder>
            <w:text/>
          </w:sdtPr>
          <w:sdtEndPr/>
          <w:sdtContent>
            <w:tc>
              <w:tcPr>
                <w:tcW w:w="73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9D3EA9" w14:textId="77777777" w:rsidR="00055E5A" w:rsidRPr="00A34BBD" w:rsidRDefault="00055E5A" w:rsidP="001A3275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Assistant Professor</w:t>
                </w:r>
                <w:r w:rsidR="0069773C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(tenured)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</w:t>
                </w:r>
                <w:bookmarkStart w:id="0" w:name="_Hlk45630055"/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(Maastricht University, School of Business and </w:t>
                </w:r>
                <w:r w:rsidR="00A46DFB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Economics, </w:t>
                </w:r>
                <w:r w:rsidR="00FC7DA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Department of</w:t>
                </w:r>
                <w:r w:rsidR="001A3275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</w:t>
                </w:r>
                <w:r w:rsidR="00A46DFB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Organis</w:t>
                </w:r>
                <w:r w:rsidR="001A3275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ation, 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Strategy</w:t>
                </w:r>
                <w:r w:rsidR="001A3275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and Entrepreneurship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)</w:t>
                </w:r>
              </w:p>
            </w:tc>
          </w:sdtContent>
        </w:sdt>
        <w:bookmarkEnd w:id="0" w:displacedByCustomXml="prev"/>
      </w:tr>
      <w:tr w:rsidR="009F48CC" w:rsidRPr="007624FA" w14:paraId="2E5DFAE1" w14:textId="77777777" w:rsidTr="00055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</w:tcPr>
          <w:p w14:paraId="24D474F7" w14:textId="77777777" w:rsidR="009F48CC" w:rsidRPr="00A34BBD" w:rsidRDefault="007717C8" w:rsidP="009F48C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187224351"/>
                <w:placeholder>
                  <w:docPart w:val="694D31D24A3740C1AA7D40B9B0E62F61"/>
                </w:placeholder>
                <w:text/>
              </w:sdtPr>
              <w:sdtEndPr/>
              <w:sdtContent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2014</w:t>
                </w:r>
                <w:r w:rsidR="00055E5A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- 2016</w:t>
                </w:r>
              </w:sdtContent>
            </w:sdt>
            <w:r w:rsidR="009F48CC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sdt>
          <w:sdtPr>
            <w:rPr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187224352"/>
            <w:placeholder>
              <w:docPart w:val="6A223078063C4ABD9F9352BB02254FE3"/>
            </w:placeholder>
            <w:text/>
          </w:sdtPr>
          <w:sdtEndPr/>
          <w:sdtContent>
            <w:tc>
              <w:tcPr>
                <w:tcW w:w="7371" w:type="dxa"/>
              </w:tcPr>
              <w:p w14:paraId="0597DF4B" w14:textId="77777777" w:rsidR="009F48CC" w:rsidRPr="00A34BBD" w:rsidRDefault="001A3275" w:rsidP="009F48CC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1A3275">
                  <w:rPr>
                    <w:bCs/>
                    <w:color w:val="000000"/>
                    <w:sz w:val="24"/>
                    <w:szCs w:val="24"/>
                    <w:lang w:val="en-US"/>
                  </w:rPr>
                  <w:t xml:space="preserve">Postdoctoral researcher (Maastricht University, School of Business and Economics, </w:t>
                </w:r>
                <w:r w:rsidR="00FC7DAD">
                  <w:rPr>
                    <w:bCs/>
                    <w:color w:val="000000"/>
                    <w:sz w:val="24"/>
                    <w:szCs w:val="24"/>
                    <w:lang w:val="en-US"/>
                  </w:rPr>
                  <w:t>Department of</w:t>
                </w:r>
                <w:r w:rsidRPr="001A3275">
                  <w:rPr>
                    <w:bCs/>
                    <w:color w:val="000000"/>
                    <w:sz w:val="24"/>
                    <w:szCs w:val="24"/>
                    <w:lang w:val="en-US"/>
                  </w:rPr>
                  <w:t xml:space="preserve"> Organisation, Strategy and Entrepreneurship)</w:t>
                </w:r>
              </w:p>
            </w:tc>
          </w:sdtContent>
        </w:sdt>
      </w:tr>
      <w:tr w:rsidR="009D1CF4" w:rsidRPr="007624FA" w14:paraId="2CDE719E" w14:textId="77777777" w:rsidTr="00EC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</w:tcPr>
          <w:p w14:paraId="666E5587" w14:textId="77777777" w:rsidR="009D1CF4" w:rsidRPr="00A34BBD" w:rsidRDefault="007717C8" w:rsidP="00EC665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-1702621835"/>
                <w:placeholder>
                  <w:docPart w:val="6A4B2F460D354B4595A98252846E30D0"/>
                </w:placeholder>
                <w:text/>
              </w:sdtPr>
              <w:sdtEndPr/>
              <w:sdtContent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2011 - 2014</w:t>
                </w:r>
              </w:sdtContent>
            </w:sdt>
            <w:r w:rsidR="009D1CF4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-386034817"/>
            <w:placeholder>
              <w:docPart w:val="6A4B2F460D354B4595A98252846E30D0"/>
            </w:placeholder>
            <w:text/>
          </w:sdtPr>
          <w:sdtEndPr/>
          <w:sdtContent>
            <w:tc>
              <w:tcPr>
                <w:tcW w:w="7371" w:type="dxa"/>
              </w:tcPr>
              <w:p w14:paraId="31D3FEB0" w14:textId="77777777" w:rsidR="009D1CF4" w:rsidRPr="00A34BBD" w:rsidRDefault="003D5AEE" w:rsidP="00A046C5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Post</w:t>
                </w:r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doctoral researcher (Hasselt University, KIZOK Research Center for Entrepreneurship and Innovation, Research Group:</w:t>
                </w:r>
                <w:r w:rsidR="00570FDC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</w:t>
                </w:r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Governance)</w:t>
                </w:r>
              </w:p>
            </w:tc>
          </w:sdtContent>
        </w:sdt>
      </w:tr>
      <w:tr w:rsidR="009D1CF4" w:rsidRPr="007624FA" w14:paraId="4006FC2A" w14:textId="77777777" w:rsidTr="00EC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</w:tcPr>
          <w:p w14:paraId="6CB97F68" w14:textId="77777777" w:rsidR="009D1CF4" w:rsidRPr="00A34BBD" w:rsidRDefault="007717C8" w:rsidP="009F48C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149795149"/>
                <w:placeholder>
                  <w:docPart w:val="0C36B82358ED4E64B2E78CE0EC4C0C34"/>
                </w:placeholder>
                <w:text/>
              </w:sdtPr>
              <w:sdtEndPr/>
              <w:sdtContent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2007</w:t>
                </w:r>
                <w:r w:rsidR="009D1CF4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- </w:t>
                </w:r>
                <w:r w:rsidR="00A046C5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2011</w:t>
                </w:r>
              </w:sdtContent>
            </w:sdt>
            <w:r w:rsidR="009D1CF4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1092359686"/>
            <w:placeholder>
              <w:docPart w:val="B2F2BB038A6C4E109B6C3BE985DEC53E"/>
            </w:placeholder>
            <w:text/>
          </w:sdtPr>
          <w:sdtEndPr/>
          <w:sdtContent>
            <w:tc>
              <w:tcPr>
                <w:tcW w:w="7371" w:type="dxa"/>
              </w:tcPr>
              <w:p w14:paraId="23599DC9" w14:textId="77777777" w:rsidR="009D1CF4" w:rsidRPr="00A34BBD" w:rsidRDefault="00A046C5" w:rsidP="00A046C5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PhD Student (Hasselt University, KIZOK, Research Group: Governance)</w:t>
                </w:r>
              </w:p>
            </w:tc>
          </w:sdtContent>
        </w:sdt>
      </w:tr>
    </w:tbl>
    <w:p w14:paraId="6704B06C" w14:textId="77777777" w:rsidR="00270107" w:rsidRDefault="00270107" w:rsidP="009D1C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9F0FEEB" w14:textId="77777777" w:rsidR="009D1CF4" w:rsidRPr="00A34BBD" w:rsidRDefault="009D1CF4" w:rsidP="009D1C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FOREIGN STAYS</w:t>
      </w:r>
    </w:p>
    <w:p w14:paraId="6D70557C" w14:textId="77777777" w:rsidR="009D1CF4" w:rsidRPr="00A34BBD" w:rsidRDefault="009D1CF4" w:rsidP="009D1C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="009D1CF4" w:rsidRPr="00A34BBD" w14:paraId="5B2ACADC" w14:textId="77777777" w:rsidTr="00EC6651">
        <w:tc>
          <w:tcPr>
            <w:tcW w:w="1696" w:type="dxa"/>
          </w:tcPr>
          <w:p w14:paraId="098C6744" w14:textId="77777777" w:rsidR="009D1CF4" w:rsidRPr="00A34BBD" w:rsidRDefault="007717C8" w:rsidP="009D1CF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23371598"/>
                <w:placeholder>
                  <w:docPart w:val="458D44C3E412424C97085E52C3AB9819"/>
                </w:placeholder>
                <w:text/>
              </w:sdtPr>
              <w:sdtEndPr/>
              <w:sdtContent>
                <w:r w:rsidR="009D1CF4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2013</w:t>
                </w:r>
              </w:sdtContent>
            </w:sdt>
            <w:r w:rsidR="009D1CF4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</w:tcPr>
          <w:sdt>
            <w:sdtP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alias w:val="Institute, location, date"/>
              <w:tag w:val="Indicate the award/distinction you received, and in which year you received it"/>
              <w:id w:val="1695410925"/>
              <w:placeholder>
                <w:docPart w:val="EB6CABE631574BB68618C0CA3C1ACEBF"/>
              </w:placeholder>
              <w:text/>
            </w:sdtPr>
            <w:sdtEndPr/>
            <w:sdtContent>
              <w:p w14:paraId="6A6260DC" w14:textId="77777777" w:rsidR="009D1CF4" w:rsidRPr="00A34BBD" w:rsidRDefault="009D1CF4" w:rsidP="00EC6651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University of Alberta, School of Business, Centre for Entrepreneurship &amp;                     Family Enterprise, Visiting sc</w:t>
                </w:r>
                <w:r w:rsidR="00830411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holar</w:t>
                </w: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(Host: Professor Lloyd Steier). Canada, E</w:t>
                </w:r>
                <w:r w:rsidR="00830411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dmonton, October-November </w:t>
                </w:r>
              </w:p>
            </w:sdtContent>
          </w:sdt>
        </w:tc>
      </w:tr>
      <w:tr w:rsidR="009D1CF4" w:rsidRPr="00A34BBD" w14:paraId="71790055" w14:textId="77777777" w:rsidTr="00EC6651">
        <w:tc>
          <w:tcPr>
            <w:tcW w:w="1696" w:type="dxa"/>
          </w:tcPr>
          <w:p w14:paraId="13B54C31" w14:textId="77777777" w:rsidR="009D1CF4" w:rsidRPr="00A34BBD" w:rsidRDefault="007717C8" w:rsidP="009D1CF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bCs/>
                  <w:color w:val="000000"/>
                  <w:sz w:val="24"/>
                  <w:szCs w:val="24"/>
                  <w:lang w:val="en-US"/>
                </w:rPr>
                <w:alias w:val="Date (The year is sufficient)"/>
                <w:tag w:val="Date (The year is sufficient)"/>
                <w:id w:val="23371628"/>
                <w:placeholder>
                  <w:docPart w:val="8E1B7DA26A2443FCB7D4FE11DADA7892"/>
                </w:placeholder>
                <w:text/>
              </w:sdtPr>
              <w:sdtEndPr/>
              <w:sdtContent>
                <w:r w:rsidR="009D1CF4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2012</w:t>
                </w:r>
              </w:sdtContent>
            </w:sdt>
            <w:r w:rsidR="009D1CF4" w:rsidRPr="00A34BBD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cs="Times New Roman"/>
              <w:bCs/>
              <w:color w:val="000000"/>
              <w:sz w:val="24"/>
              <w:szCs w:val="24"/>
              <w:lang w:val="en-US"/>
            </w:rPr>
            <w:alias w:val="Employer name, Location, Function and short description"/>
            <w:tag w:val="Employer name, Location, Function and short description"/>
            <w:id w:val="23371629"/>
            <w:placeholder>
              <w:docPart w:val="8E1B7DA26A2443FCB7D4FE11DADA7892"/>
            </w:placeholder>
            <w:text/>
          </w:sdtPr>
          <w:sdtEndPr/>
          <w:sdtContent>
            <w:tc>
              <w:tcPr>
                <w:tcW w:w="7371" w:type="dxa"/>
              </w:tcPr>
              <w:p w14:paraId="2D38A75A" w14:textId="77777777" w:rsidR="009D1CF4" w:rsidRPr="00A34BBD" w:rsidRDefault="009D1CF4" w:rsidP="00830411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</w:pPr>
                <w:r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>Jyväskylä University, School of Business &amp; Economics, Visiting scholar (Host: Professor Matti Koiranen). Finland, Jyväskylä,</w:t>
                </w:r>
                <w:r w:rsidR="00830411" w:rsidRPr="00A34BBD">
                  <w:rPr>
                    <w:rFonts w:cs="Times New Roman"/>
                    <w:bCs/>
                    <w:color w:val="000000"/>
                    <w:sz w:val="24"/>
                    <w:szCs w:val="24"/>
                    <w:lang w:val="en-US"/>
                  </w:rPr>
                  <w:t xml:space="preserve"> June-July</w:t>
                </w:r>
              </w:p>
            </w:tc>
          </w:sdtContent>
        </w:sdt>
      </w:tr>
    </w:tbl>
    <w:p w14:paraId="4A0EB883" w14:textId="77777777" w:rsidR="005E4577" w:rsidRDefault="005E4577" w:rsidP="00270C56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1C94857" w14:textId="77777777" w:rsidR="00E70ED5" w:rsidRPr="00A34BBD" w:rsidRDefault="00E70ED5" w:rsidP="00270C56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PUBLICATIONS</w:t>
      </w:r>
    </w:p>
    <w:p w14:paraId="11E907C7" w14:textId="77777777" w:rsidR="00E70ED5" w:rsidRDefault="004D35EE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>SSCI-LISTED</w:t>
      </w:r>
      <w:r w:rsidR="00A37BAB"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EA3DC5"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JOURNAL </w:t>
      </w:r>
      <w:r w:rsidR="00F11458"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>ARTICLES</w:t>
      </w:r>
    </w:p>
    <w:p w14:paraId="33DC0C6D" w14:textId="5603E755" w:rsidR="00C607E6" w:rsidRDefault="00C607E6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6ECE81DE" w14:textId="7D612ECC" w:rsidR="006238F9" w:rsidRPr="006A62F9" w:rsidRDefault="006238F9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 w:rsidRPr="006A62F9">
        <w:rPr>
          <w:rFonts w:cs="Times New Roman"/>
          <w:bCs/>
          <w:iCs/>
          <w:color w:val="000000"/>
          <w:sz w:val="24"/>
          <w:szCs w:val="24"/>
          <w:lang w:val="en-US"/>
        </w:rPr>
        <w:t>Lambrechts, F., Huybrechts, J., De Ma</w:t>
      </w:r>
      <w:r w:rsidR="006A62F9" w:rsidRPr="006A62F9">
        <w:rPr>
          <w:rFonts w:cs="Times New Roman"/>
          <w:bCs/>
          <w:iCs/>
          <w:color w:val="000000"/>
          <w:sz w:val="24"/>
          <w:szCs w:val="24"/>
          <w:lang w:val="en-US"/>
        </w:rPr>
        <w:t>ssis, A., &amp; Lehmann, E. E. (</w:t>
      </w:r>
      <w:r w:rsidR="006A62F9" w:rsidRPr="006A62F9">
        <w:rPr>
          <w:rFonts w:cs="Times New Roman"/>
          <w:bCs/>
          <w:iCs/>
          <w:color w:val="000000"/>
          <w:sz w:val="24"/>
          <w:szCs w:val="24"/>
          <w:lang w:val="en-BE"/>
        </w:rPr>
        <w:t>In Press</w:t>
      </w:r>
      <w:r w:rsidRPr="006A62F9">
        <w:rPr>
          <w:rFonts w:cs="Times New Roman"/>
          <w:bCs/>
          <w:iCs/>
          <w:color w:val="000000"/>
          <w:sz w:val="24"/>
          <w:szCs w:val="24"/>
          <w:lang w:val="en-US"/>
        </w:rPr>
        <w:t>). The “open family firm”: openness as boundary work in family enterprises.</w:t>
      </w:r>
      <w:r w:rsidRPr="006238F9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6238F9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Small Business Economics</w:t>
      </w:r>
      <w:r w:rsidR="006A62F9" w:rsidRPr="006A62F9">
        <w:rPr>
          <w:rFonts w:cs="Times New Roman"/>
          <w:bCs/>
          <w:iCs/>
          <w:color w:val="000000"/>
          <w:sz w:val="24"/>
          <w:szCs w:val="24"/>
          <w:lang w:val="en-US"/>
        </w:rPr>
        <w:t>,</w:t>
      </w:r>
      <w:r w:rsidR="006A62F9" w:rsidRPr="006A62F9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 doi: 10.1007/s11187-022-00664-z</w:t>
      </w:r>
    </w:p>
    <w:p w14:paraId="73185CF9" w14:textId="5EAC9C4D" w:rsidR="006238F9" w:rsidRDefault="006238F9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25AF150E" w14:textId="24F6DD98" w:rsidR="006238F9" w:rsidRDefault="006238F9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6238F9">
        <w:rPr>
          <w:rFonts w:cs="Times New Roman"/>
          <w:bCs/>
          <w:iCs/>
          <w:color w:val="000000"/>
          <w:sz w:val="24"/>
          <w:szCs w:val="24"/>
        </w:rPr>
        <w:t xml:space="preserve">Duong, P. A. N., Voordeckers, W., Huybrechts, J., &amp; Lambrechts, F. (2022). On external knowledge sources and innovation performance: Family versus non-family firms. </w:t>
      </w:r>
      <w:r w:rsidRPr="006238F9">
        <w:rPr>
          <w:rFonts w:cs="Times New Roman"/>
          <w:b/>
          <w:bCs/>
          <w:i/>
          <w:iCs/>
          <w:color w:val="000000"/>
          <w:sz w:val="24"/>
          <w:szCs w:val="24"/>
        </w:rPr>
        <w:t>Technovation</w:t>
      </w:r>
      <w:r w:rsidRPr="006238F9">
        <w:rPr>
          <w:rFonts w:cs="Times New Roman"/>
          <w:bCs/>
          <w:iCs/>
          <w:color w:val="000000"/>
          <w:sz w:val="24"/>
          <w:szCs w:val="24"/>
        </w:rPr>
        <w:t>, 114, 102448.</w:t>
      </w:r>
    </w:p>
    <w:p w14:paraId="71C83791" w14:textId="77777777" w:rsidR="006238F9" w:rsidRDefault="006238F9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142F25D2" w14:textId="06EDF477" w:rsidR="007E72E7" w:rsidRDefault="007E72E7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5F6BBC">
        <w:rPr>
          <w:rFonts w:cs="Times New Roman"/>
          <w:bCs/>
          <w:iCs/>
          <w:color w:val="000000"/>
          <w:sz w:val="24"/>
          <w:szCs w:val="24"/>
        </w:rPr>
        <w:t>Vandebeek, A., Voordeckers, W., Huybrechts</w:t>
      </w:r>
      <w:r w:rsidR="006238F9">
        <w:rPr>
          <w:rFonts w:cs="Times New Roman"/>
          <w:bCs/>
          <w:iCs/>
          <w:color w:val="000000"/>
          <w:sz w:val="24"/>
          <w:szCs w:val="24"/>
        </w:rPr>
        <w:t>, J., &amp; Lambrechts, F. (2021</w:t>
      </w:r>
      <w:r w:rsidRPr="005F6BBC">
        <w:rPr>
          <w:rFonts w:cs="Times New Roman"/>
          <w:bCs/>
          <w:iCs/>
          <w:color w:val="000000"/>
          <w:sz w:val="24"/>
          <w:szCs w:val="24"/>
        </w:rPr>
        <w:t>)</w:t>
      </w:r>
      <w:r w:rsidR="005F6BBC" w:rsidRPr="005F6BBC">
        <w:rPr>
          <w:rFonts w:cs="Times New Roman"/>
          <w:bCs/>
          <w:iCs/>
          <w:color w:val="000000"/>
          <w:sz w:val="24"/>
          <w:szCs w:val="24"/>
        </w:rPr>
        <w:t>.</w:t>
      </w:r>
      <w:r w:rsidRPr="005F6BBC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Pr="007E72E7">
        <w:rPr>
          <w:rFonts w:cs="Times New Roman"/>
          <w:bCs/>
          <w:iCs/>
          <w:color w:val="000000"/>
          <w:sz w:val="24"/>
          <w:szCs w:val="24"/>
          <w:lang w:val="en-US"/>
        </w:rPr>
        <w:t>C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>orporate performance and CEO dismissal</w:t>
      </w:r>
      <w:r w:rsidRPr="007E72E7">
        <w:rPr>
          <w:rFonts w:cs="Times New Roman"/>
          <w:bCs/>
          <w:iCs/>
          <w:color w:val="000000"/>
          <w:sz w:val="24"/>
          <w:szCs w:val="24"/>
          <w:lang w:val="en-US"/>
        </w:rPr>
        <w:t>: T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>he role of social category faultlines</w:t>
      </w:r>
      <w:r w:rsidRPr="007E72E7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. </w:t>
      </w:r>
      <w:r w:rsidRPr="007E72E7">
        <w:rPr>
          <w:rFonts w:cs="Times New Roman"/>
          <w:b/>
          <w:i/>
          <w:color w:val="000000"/>
          <w:sz w:val="24"/>
          <w:szCs w:val="24"/>
          <w:lang w:val="en-US"/>
        </w:rPr>
        <w:t>Corporate Governance: An International Review</w:t>
      </w:r>
      <w:r w:rsidRPr="006238F9">
        <w:rPr>
          <w:rFonts w:cs="Times New Roman"/>
          <w:bCs/>
          <w:iCs/>
          <w:color w:val="000000"/>
          <w:sz w:val="24"/>
          <w:szCs w:val="24"/>
        </w:rPr>
        <w:t>,</w:t>
      </w:r>
      <w:r w:rsidR="006238F9" w:rsidRPr="006238F9">
        <w:rPr>
          <w:rFonts w:cs="Times New Roman"/>
          <w:bCs/>
          <w:iCs/>
          <w:color w:val="000000"/>
          <w:sz w:val="24"/>
          <w:szCs w:val="24"/>
        </w:rPr>
        <w:t xml:space="preserve"> 29(5), 436-460</w:t>
      </w:r>
      <w:r w:rsidR="0012103A" w:rsidRPr="006238F9">
        <w:rPr>
          <w:rFonts w:cs="Times New Roman"/>
          <w:bCs/>
          <w:iCs/>
          <w:color w:val="000000"/>
          <w:sz w:val="24"/>
          <w:szCs w:val="24"/>
        </w:rPr>
        <w:t>.</w:t>
      </w:r>
    </w:p>
    <w:p w14:paraId="4E95F2B7" w14:textId="77777777" w:rsidR="007E72E7" w:rsidRDefault="007E72E7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66062AE4" w14:textId="6FCAB530" w:rsidR="00B15483" w:rsidRDefault="00940BFE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Cirillo, A., Huybrechts, J., Mussolino, D., Sciascia, S., &amp; Voordeckers, W. (2020). Researching family business growth. </w:t>
      </w:r>
      <w:r w:rsidRPr="00940BFE">
        <w:rPr>
          <w:rFonts w:cs="Times New Roman"/>
          <w:b/>
          <w:i/>
          <w:color w:val="000000"/>
          <w:sz w:val="24"/>
          <w:szCs w:val="24"/>
          <w:lang w:val="en-US"/>
        </w:rPr>
        <w:t>European Management Review</w:t>
      </w:r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>, 17(3), 733-746.</w:t>
      </w:r>
    </w:p>
    <w:p w14:paraId="5AABC6EE" w14:textId="77777777" w:rsidR="00940BFE" w:rsidRPr="00157020" w:rsidRDefault="00940BFE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15A84BB1" w14:textId="77777777" w:rsidR="00F65684" w:rsidRDefault="00F65684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157020">
        <w:rPr>
          <w:rFonts w:cs="Times New Roman"/>
          <w:bCs/>
          <w:iCs/>
          <w:color w:val="000000"/>
          <w:sz w:val="24"/>
          <w:szCs w:val="24"/>
          <w:lang w:val="en-US"/>
        </w:rPr>
        <w:t>Murphy, L., Huybrechts, J., Lambrechts</w:t>
      </w:r>
      <w:r w:rsidR="00B15483" w:rsidRPr="00157020">
        <w:rPr>
          <w:rFonts w:cs="Times New Roman"/>
          <w:bCs/>
          <w:iCs/>
          <w:color w:val="000000"/>
          <w:sz w:val="24"/>
          <w:szCs w:val="24"/>
          <w:lang w:val="en-US"/>
        </w:rPr>
        <w:t>, F. (2019</w:t>
      </w:r>
      <w:r w:rsidRPr="00157020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F6568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The origins and development of socioemotional wealth within next-generation family members: An interpretive grounded theory study. </w:t>
      </w:r>
      <w:r w:rsidR="00D64CC6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Family Business Review</w:t>
      </w:r>
      <w:r w:rsidR="00D64CC6" w:rsidRPr="00D64CC6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, </w:t>
      </w:r>
      <w:r w:rsidR="00B15483" w:rsidRPr="00B15483">
        <w:rPr>
          <w:rFonts w:cs="Times New Roman"/>
          <w:bCs/>
          <w:iCs/>
          <w:color w:val="000000"/>
          <w:sz w:val="24"/>
          <w:szCs w:val="24"/>
          <w:lang w:val="en-US"/>
        </w:rPr>
        <w:t>32(4), 396–424</w:t>
      </w:r>
      <w:r w:rsidR="00D64CC6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746C7720" w14:textId="77777777" w:rsidR="00F65684" w:rsidRDefault="00F65684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0022FED0" w14:textId="77777777" w:rsidR="00FC3F0D" w:rsidRPr="00FC3F0D" w:rsidRDefault="00FC3F0D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FC3F0D">
        <w:rPr>
          <w:rFonts w:cs="Times New Roman"/>
          <w:bCs/>
          <w:iCs/>
          <w:color w:val="000000"/>
          <w:sz w:val="24"/>
          <w:szCs w:val="24"/>
          <w:lang w:val="en-US"/>
        </w:rPr>
        <w:t>Ahrens, J. P., Calabrò, A., Huy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>brec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hts, J., &amp; Woywode, M. (2019</w:t>
      </w:r>
      <w:r w:rsidR="001A3275">
        <w:rPr>
          <w:rFonts w:cs="Times New Roman"/>
          <w:bCs/>
          <w:iCs/>
          <w:color w:val="000000"/>
          <w:sz w:val="24"/>
          <w:szCs w:val="24"/>
          <w:lang w:val="en-US"/>
        </w:rPr>
        <w:t>). The enigma of the family successor–firm performance relationship: A methodological reflection and reconciliation a</w:t>
      </w:r>
      <w:r w:rsidRPr="00FC3F0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ttempt. </w:t>
      </w:r>
      <w:r w:rsidRPr="001A3275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Entrepreneurship Theory and Practice</w:t>
      </w:r>
      <w:r w:rsidRPr="001A3275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, </w:t>
      </w:r>
      <w:r w:rsidR="006743B2" w:rsidRPr="001A3275">
        <w:rPr>
          <w:rFonts w:cs="Times New Roman"/>
          <w:bCs/>
          <w:i/>
          <w:iCs/>
          <w:color w:val="000000"/>
          <w:sz w:val="24"/>
          <w:szCs w:val="24"/>
          <w:lang w:val="en-US"/>
        </w:rPr>
        <w:t>43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(3),</w:t>
      </w:r>
      <w:r w:rsidR="006743B2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437-474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59963286" w14:textId="77777777" w:rsidR="00FC3F0D" w:rsidRPr="00FC3F0D" w:rsidRDefault="00FC3F0D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721D2B06" w14:textId="77777777" w:rsidR="00F46EF1" w:rsidRPr="006743B2" w:rsidRDefault="00F46EF1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1A3275">
        <w:rPr>
          <w:rFonts w:cs="Times New Roman"/>
          <w:bCs/>
          <w:iCs/>
          <w:color w:val="000000"/>
          <w:sz w:val="24"/>
          <w:szCs w:val="24"/>
          <w:lang w:val="en-US"/>
        </w:rPr>
        <w:t>Van Gils, A., Huybrechts, J., Mi</w:t>
      </w:r>
      <w:r w:rsidR="006743B2" w:rsidRPr="001A3275">
        <w:rPr>
          <w:rFonts w:cs="Times New Roman"/>
          <w:bCs/>
          <w:iCs/>
          <w:color w:val="000000"/>
          <w:sz w:val="24"/>
          <w:szCs w:val="24"/>
          <w:lang w:val="en-US"/>
        </w:rPr>
        <w:t>nola, T., &amp; Cassia, L. (2019</w:t>
      </w:r>
      <w:r w:rsidRPr="001A3275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F46EF1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Unraveling the impact of family antecedents on family firm image: A serial multiple-mediation model. </w:t>
      </w:r>
      <w:r w:rsidRPr="006743B2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Family Business Strateg</w:t>
      </w:r>
      <w:r w:rsidRPr="001A3275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y</w:t>
      </w:r>
      <w:r w:rsidR="006743B2" w:rsidRPr="001A3275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10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(1), </w:t>
      </w:r>
      <w:r w:rsidR="006743B2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17-27</w:t>
      </w:r>
      <w:r w:rsidR="006743B2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6408866E" w14:textId="77777777" w:rsidR="00F46EF1" w:rsidRPr="006743B2" w:rsidRDefault="00F46EF1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361A108A" w14:textId="77777777" w:rsidR="005C156C" w:rsidRPr="006743B2" w:rsidRDefault="005C156C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Kelleci, R., Lambrechts, F., Voordeckers, W., &amp; Huybrechts, J. (2019). </w:t>
      </w:r>
      <w:r w:rsidR="001A3275">
        <w:rPr>
          <w:rFonts w:cs="Times New Roman"/>
          <w:bCs/>
          <w:iCs/>
          <w:color w:val="000000"/>
          <w:sz w:val="24"/>
          <w:szCs w:val="24"/>
          <w:lang w:val="en-US"/>
        </w:rPr>
        <w:t>CEO personality: A different perspective on the nonfamily versus family CEO d</w:t>
      </w:r>
      <w:r w:rsidRPr="005C156C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ebate. </w:t>
      </w:r>
      <w:r w:rsidRPr="006743B2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Family Business R</w:t>
      </w:r>
      <w:r w:rsidRPr="001A3275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eview</w:t>
      </w:r>
      <w:r w:rsidRPr="001A3275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32</w:t>
      </w:r>
      <w:r w:rsidR="001A3275">
        <w:rPr>
          <w:rFonts w:cs="Times New Roman"/>
          <w:bCs/>
          <w:iCs/>
          <w:color w:val="000000"/>
          <w:sz w:val="24"/>
          <w:szCs w:val="24"/>
          <w:lang w:val="en-US"/>
        </w:rPr>
        <w:t>(1), 31-</w:t>
      </w: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57.</w:t>
      </w:r>
    </w:p>
    <w:p w14:paraId="20F94B29" w14:textId="77777777" w:rsidR="005C156C" w:rsidRPr="006743B2" w:rsidRDefault="005C156C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16C5333F" w14:textId="761187D0" w:rsidR="00AB4C71" w:rsidRDefault="00AB4C71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Grieten, S., Lambrechts, F., Bouwen, R., Huybrechts, J</w:t>
      </w:r>
      <w:r w:rsidR="001543E5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., Fry,</w:t>
      </w:r>
      <w:r w:rsidR="00EC5F42"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R., &amp; Cooperrider, D. (2018</w:t>
      </w: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D2376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Inquiring into Appreciative Inquiry: 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D2376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A conversation with David Cooperrider and Ronald Fry. </w:t>
      </w:r>
      <w:r w:rsidRPr="003C479C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Management Inquiry</w:t>
      </w:r>
      <w:r w:rsidRPr="003C479C">
        <w:rPr>
          <w:rFonts w:cs="Times New Roman"/>
          <w:bCs/>
          <w:iCs/>
          <w:color w:val="000000"/>
          <w:sz w:val="24"/>
          <w:szCs w:val="24"/>
          <w:lang w:val="en-US"/>
        </w:rPr>
        <w:t>,</w:t>
      </w:r>
      <w:r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EC5F42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27</w:t>
      </w:r>
      <w:r w:rsidR="00EC5F42">
        <w:rPr>
          <w:rFonts w:cs="Times New Roman"/>
          <w:bCs/>
          <w:iCs/>
          <w:color w:val="000000"/>
          <w:sz w:val="24"/>
          <w:szCs w:val="24"/>
          <w:lang w:val="en-US"/>
        </w:rPr>
        <w:t>(1), 101-114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19941D71" w14:textId="77777777" w:rsidR="002D6AA5" w:rsidRDefault="002D6AA5" w:rsidP="00AB4C7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4207E8CA" w14:textId="77777777" w:rsidR="001543E5" w:rsidRPr="00FA62A3" w:rsidRDefault="001543E5" w:rsidP="001543E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940BFE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Hahn, D., Minola, T., Van Gils, A., Huybrechts, J. (2017). </w:t>
      </w:r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Entrepreneurial learning at universities: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Exploring multilevel contingencies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Entrepreneurship an</w:t>
      </w:r>
      <w:r w:rsidR="004F1D0E"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Regional Development</w:t>
      </w:r>
      <w:r w:rsidR="0063160B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</w:t>
      </w:r>
      <w:r w:rsidR="0063160B" w:rsidRPr="003273D7">
        <w:rPr>
          <w:i/>
          <w:lang w:val="en-US"/>
        </w:rPr>
        <w:t xml:space="preserve"> </w:t>
      </w:r>
      <w:r w:rsidR="0063160B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29</w:t>
      </w:r>
      <w:r w:rsidR="0063160B">
        <w:rPr>
          <w:rFonts w:cs="Times New Roman"/>
          <w:bCs/>
          <w:iCs/>
          <w:color w:val="000000"/>
          <w:sz w:val="24"/>
          <w:szCs w:val="24"/>
          <w:lang w:val="en-US"/>
        </w:rPr>
        <w:t>(9-10),</w:t>
      </w:r>
      <w:r w:rsidR="0063160B" w:rsidRPr="0063160B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945-974</w:t>
      </w:r>
      <w:r w:rsidR="004C02B2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447A73E3" w14:textId="77777777" w:rsidR="00AB4C71" w:rsidRPr="00FA62A3" w:rsidRDefault="00AB4C71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28BC9186" w14:textId="77777777" w:rsidR="00C607E6" w:rsidRPr="00C607E6" w:rsidRDefault="00C607E6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953A2C">
        <w:rPr>
          <w:rFonts w:cs="Times New Roman"/>
          <w:bCs/>
          <w:iCs/>
          <w:color w:val="000000"/>
          <w:sz w:val="24"/>
          <w:szCs w:val="24"/>
          <w:lang w:val="en-US"/>
        </w:rPr>
        <w:t>Vandebeek, A., Voordeckers, W., Lambrechts, F.,</w:t>
      </w:r>
      <w:r w:rsidR="002D125C" w:rsidRPr="00953A2C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&amp; Huybrechts, J. (2016</w:t>
      </w:r>
      <w:r w:rsidRPr="00953A2C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C607E6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Board role performance and faultlines in family firms: The moderating role of formal board evaluation.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Family Business Strategy</w:t>
      </w:r>
      <w:r w:rsidR="002D125C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7</w:t>
      </w:r>
      <w:r w:rsidR="002D125C" w:rsidRPr="002D125C">
        <w:rPr>
          <w:rFonts w:cs="Times New Roman"/>
          <w:bCs/>
          <w:iCs/>
          <w:color w:val="000000"/>
          <w:sz w:val="24"/>
          <w:szCs w:val="24"/>
          <w:lang w:val="en-US"/>
        </w:rPr>
        <w:t>(4), 249-259.</w:t>
      </w:r>
    </w:p>
    <w:p w14:paraId="65279526" w14:textId="77777777" w:rsidR="00E70ED5" w:rsidRPr="00C607E6" w:rsidRDefault="00E70ED5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3A91B9FB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Huybrechts, J., Voordeckers, W., D’Espallier, B., Lybae</w:t>
      </w:r>
      <w:r w:rsidR="00C607E6"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>rt, N., &amp; Van Gils, A. (2016</w:t>
      </w:r>
      <w:r w:rsidRPr="00FA62A3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).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The board demography – firm performance relationship revisited: Opening the ‘black box’ using Bayesian analysis</w:t>
      </w:r>
      <w:r w:rsidRPr="00F43968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  <w:r w:rsidRPr="00A34BBD">
        <w:rPr>
          <w:rFonts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Journal of Small Business Management</w:t>
      </w:r>
      <w:r w:rsidR="00C607E6"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54</w:t>
      </w:r>
      <w:r w:rsidR="00C607E6">
        <w:rPr>
          <w:rFonts w:cs="Times New Roman"/>
          <w:bCs/>
          <w:iCs/>
          <w:color w:val="000000"/>
          <w:sz w:val="24"/>
          <w:szCs w:val="24"/>
          <w:lang w:val="en-US"/>
        </w:rPr>
        <w:t>(13), 992-1007.</w:t>
      </w:r>
    </w:p>
    <w:p w14:paraId="0398B099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</w:t>
      </w:r>
    </w:p>
    <w:p w14:paraId="13BB8BF7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D’Espallier, B., Huybrechts, J., &amp; Schouben, F. (2014). Why do firms save cash from cash flows? Evidence from firm-level estimation of cash-cash flow sensitivities.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Accounting &amp; Finance</w:t>
      </w:r>
      <w:r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54(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4),</w:t>
      </w:r>
      <w:r w:rsidR="003D5AEE"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1125-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1156.</w:t>
      </w:r>
    </w:p>
    <w:p w14:paraId="1CF546EB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08AE6417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Huybrechts, J., Voordeckers, W., &amp; Lybaert, N. (2013). Entrepreneurial risk taking of private family firms: The influence of a non-family CEO and the moderating effect of CEO tenure.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Family Business Review</w:t>
      </w:r>
      <w:r w:rsidRPr="003273D7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26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(2), 161-179. </w:t>
      </w:r>
    </w:p>
    <w:p w14:paraId="25427B1B" w14:textId="77777777" w:rsidR="00DE0852" w:rsidRPr="00A34BBD" w:rsidRDefault="00DE0852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02798FDB" w14:textId="77777777" w:rsidR="00DE0852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551364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Huybrechts, J., Voordeckers, W., Lybaert, N., &amp; Vandemaele, S. (2011).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The distinctiveness of family firm intangibles: A review and suggestions for future research. </w:t>
      </w:r>
      <w:r w:rsidRPr="003273D7">
        <w:rPr>
          <w:rFonts w:cs="Times New Roman"/>
          <w:b/>
          <w:bCs/>
          <w:i/>
          <w:iCs/>
          <w:color w:val="000000"/>
          <w:sz w:val="24"/>
          <w:szCs w:val="24"/>
        </w:rPr>
        <w:t>Journal of Management &amp; Organization</w:t>
      </w:r>
      <w:r w:rsidRPr="003273D7">
        <w:rPr>
          <w:rFonts w:cs="Times New Roman"/>
          <w:bCs/>
          <w:i/>
          <w:iCs/>
          <w:color w:val="000000"/>
          <w:sz w:val="24"/>
          <w:szCs w:val="24"/>
        </w:rPr>
        <w:t>, 17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(2), 268-287. </w:t>
      </w:r>
    </w:p>
    <w:p w14:paraId="0C907E42" w14:textId="77777777" w:rsidR="00DE0852" w:rsidRPr="00A34BBD" w:rsidRDefault="00DE0852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1E485836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Lambrechts, F., Bouwen, R., Grieten, S., Huybrechts, J., &amp; Schein, E.H. (2011).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Learning to help through humble inquiry and implications for management research, practice, and education: An interview with Edgar H. Schein. </w:t>
      </w:r>
      <w:r w:rsidRPr="00C40961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Academy of Management Learnin</w:t>
      </w:r>
      <w:r w:rsidR="00DE0852" w:rsidRPr="00C40961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g &amp; Education</w:t>
      </w:r>
      <w:r w:rsidR="00DE0852" w:rsidRPr="00C40961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10</w:t>
      </w:r>
      <w:r w:rsidR="00DE0852"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(1), 131-147. </w:t>
      </w:r>
    </w:p>
    <w:p w14:paraId="586CDCDC" w14:textId="77777777" w:rsidR="004D35EE" w:rsidRPr="00A34BBD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6361B8ED" w14:textId="77777777" w:rsidR="00D455B4" w:rsidRPr="00EC5F42" w:rsidRDefault="004D35EE" w:rsidP="004D35E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>D’Espallier, B., Huybrechts, J., &amp; L</w:t>
      </w:r>
      <w:r w:rsidRPr="00A34BBD">
        <w:rPr>
          <w:rFonts w:cs="Times New Roman"/>
          <w:bCs/>
          <w:iCs/>
          <w:color w:val="000000"/>
          <w:sz w:val="24"/>
          <w:szCs w:val="24"/>
        </w:rPr>
        <w:t>ό</w:t>
      </w:r>
      <w:r w:rsidRPr="006743B2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pez Iturriaga, F. (2011).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Analyzing firm-varying investment-cash flow sensitivities and cash-cash flow sensitivities: A Bayesian approach. </w:t>
      </w:r>
      <w:r w:rsidRPr="00C40961"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>Spanish Journal of Finance and Accounting</w:t>
      </w:r>
      <w:r w:rsidRPr="00C40961">
        <w:rPr>
          <w:rFonts w:cs="Times New Roman"/>
          <w:bCs/>
          <w:i/>
          <w:iCs/>
          <w:color w:val="000000"/>
          <w:sz w:val="24"/>
          <w:szCs w:val="24"/>
          <w:lang w:val="en-US"/>
        </w:rPr>
        <w:t>, 40</w:t>
      </w:r>
      <w:r w:rsidRPr="00EC5F42">
        <w:rPr>
          <w:rFonts w:cs="Times New Roman"/>
          <w:bCs/>
          <w:iCs/>
          <w:color w:val="000000"/>
          <w:sz w:val="24"/>
          <w:szCs w:val="24"/>
          <w:lang w:val="en-US"/>
        </w:rPr>
        <w:t>(151), 439-467.</w:t>
      </w:r>
    </w:p>
    <w:p w14:paraId="37004BE4" w14:textId="77777777" w:rsidR="00651E3B" w:rsidRDefault="00651E3B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1C3077BC" w14:textId="77777777" w:rsidR="002D6AA5" w:rsidRDefault="002D6AA5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216C43F8" w14:textId="565529C6" w:rsidR="00803838" w:rsidRDefault="00A556A7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  <w:r>
        <w:rPr>
          <w:rFonts w:cs="Times New Roman"/>
          <w:bCs/>
          <w:i/>
          <w:iCs/>
          <w:color w:val="000000"/>
          <w:sz w:val="24"/>
          <w:szCs w:val="24"/>
          <w:lang w:val="en-US"/>
        </w:rPr>
        <w:t>BOOK CHAPTERS (in edited books)</w:t>
      </w:r>
    </w:p>
    <w:p w14:paraId="51784846" w14:textId="77777777" w:rsidR="00A556A7" w:rsidRPr="00803838" w:rsidRDefault="00A556A7" w:rsidP="00E70E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0E7994B4" w14:textId="77777777" w:rsidR="00803838" w:rsidRPr="00EC5F42" w:rsidRDefault="00803838" w:rsidP="00A556A7">
      <w:pPr>
        <w:spacing w:after="0" w:line="240" w:lineRule="auto"/>
        <w:rPr>
          <w:sz w:val="24"/>
          <w:szCs w:val="24"/>
        </w:rPr>
      </w:pPr>
      <w:r w:rsidRPr="00803838">
        <w:rPr>
          <w:rFonts w:cs="Times New Roman"/>
          <w:bCs/>
          <w:iCs/>
          <w:color w:val="000000"/>
          <w:sz w:val="24"/>
          <w:szCs w:val="24"/>
        </w:rPr>
        <w:t>Van Helvert-Beugels, J., Van Gi</w:t>
      </w:r>
      <w:r w:rsidR="005C156C">
        <w:rPr>
          <w:rFonts w:cs="Times New Roman"/>
          <w:bCs/>
          <w:iCs/>
          <w:color w:val="000000"/>
          <w:sz w:val="24"/>
          <w:szCs w:val="24"/>
        </w:rPr>
        <w:t xml:space="preserve">ls, A., </w:t>
      </w:r>
      <w:r w:rsidR="001A3275">
        <w:rPr>
          <w:rFonts w:cs="Times New Roman"/>
          <w:bCs/>
          <w:iCs/>
          <w:color w:val="000000"/>
          <w:sz w:val="24"/>
          <w:szCs w:val="24"/>
        </w:rPr>
        <w:t xml:space="preserve">&amp; </w:t>
      </w:r>
      <w:r w:rsidR="005C156C">
        <w:rPr>
          <w:rFonts w:cs="Times New Roman"/>
          <w:bCs/>
          <w:iCs/>
          <w:color w:val="000000"/>
          <w:sz w:val="24"/>
          <w:szCs w:val="24"/>
        </w:rPr>
        <w:t>Huybrechts, J. (2019</w:t>
      </w:r>
      <w:r w:rsidRPr="00803838">
        <w:rPr>
          <w:rFonts w:cs="Times New Roman"/>
          <w:bCs/>
          <w:iCs/>
          <w:color w:val="000000"/>
          <w:sz w:val="24"/>
          <w:szCs w:val="24"/>
        </w:rPr>
        <w:t xml:space="preserve">). </w:t>
      </w:r>
      <w:r w:rsidR="001A3275">
        <w:rPr>
          <w:rFonts w:cs="Arial"/>
          <w:sz w:val="24"/>
          <w:szCs w:val="24"/>
          <w:lang w:val="en-US"/>
        </w:rPr>
        <w:t>Boards of advisors in f</w:t>
      </w:r>
      <w:r w:rsidRPr="00803838">
        <w:rPr>
          <w:rFonts w:cs="Arial"/>
          <w:sz w:val="24"/>
          <w:szCs w:val="24"/>
          <w:lang w:val="en-US"/>
        </w:rPr>
        <w:t xml:space="preserve">amily SMEs. </w:t>
      </w:r>
      <w:r w:rsidRPr="00803838">
        <w:rPr>
          <w:rFonts w:cs="Tahoma"/>
          <w:color w:val="000000"/>
          <w:sz w:val="24"/>
          <w:szCs w:val="24"/>
          <w:lang w:val="en"/>
        </w:rPr>
        <w:t xml:space="preserve">In </w:t>
      </w:r>
      <w:r w:rsidRPr="00803838">
        <w:rPr>
          <w:rFonts w:cs="Arial"/>
          <w:sz w:val="24"/>
          <w:szCs w:val="24"/>
          <w:lang w:val="en-US"/>
        </w:rPr>
        <w:t>E. Memili &amp; C. Dibrell</w:t>
      </w:r>
      <w:r w:rsidRPr="00803838">
        <w:rPr>
          <w:sz w:val="24"/>
          <w:szCs w:val="24"/>
          <w:lang w:val="en-US"/>
        </w:rPr>
        <w:t xml:space="preserve"> </w:t>
      </w:r>
      <w:r w:rsidRPr="00803838">
        <w:rPr>
          <w:rFonts w:cs="Tahoma"/>
          <w:color w:val="000000"/>
          <w:sz w:val="24"/>
          <w:szCs w:val="24"/>
          <w:lang w:val="en"/>
        </w:rPr>
        <w:t xml:space="preserve">(Eds.), </w:t>
      </w:r>
      <w:r w:rsidRPr="00803838">
        <w:rPr>
          <w:rFonts w:cs="Arial"/>
          <w:i/>
          <w:sz w:val="24"/>
          <w:szCs w:val="24"/>
          <w:lang w:val="en-US"/>
        </w:rPr>
        <w:t>The Palgrave Handbook of Heterogeneity among Family Firms</w:t>
      </w:r>
      <w:r w:rsidR="001A3275">
        <w:rPr>
          <w:rFonts w:cs="Arial"/>
          <w:sz w:val="24"/>
          <w:szCs w:val="24"/>
          <w:lang w:val="en-US"/>
        </w:rPr>
        <w:t xml:space="preserve"> (pp. 181-199)</w:t>
      </w:r>
      <w:r w:rsidRPr="00803838">
        <w:rPr>
          <w:rFonts w:cs="Arial"/>
          <w:sz w:val="24"/>
          <w:szCs w:val="24"/>
          <w:lang w:val="en-US"/>
        </w:rPr>
        <w:t xml:space="preserve">. </w:t>
      </w:r>
      <w:r w:rsidR="005C0813" w:rsidRPr="00EC5F42">
        <w:rPr>
          <w:rFonts w:cs="Arial"/>
          <w:sz w:val="24"/>
          <w:szCs w:val="24"/>
        </w:rPr>
        <w:t xml:space="preserve">New York: </w:t>
      </w:r>
      <w:r w:rsidRPr="00EC5F42">
        <w:rPr>
          <w:rFonts w:cs="Tahoma"/>
          <w:color w:val="000000"/>
          <w:sz w:val="24"/>
          <w:szCs w:val="24"/>
        </w:rPr>
        <w:t>Palgrave.</w:t>
      </w:r>
    </w:p>
    <w:p w14:paraId="0A99A241" w14:textId="228EF77D" w:rsidR="00E43CFE" w:rsidRDefault="00E43CFE" w:rsidP="00A556A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</w:rPr>
      </w:pPr>
    </w:p>
    <w:p w14:paraId="6654B7C7" w14:textId="5FBB7C41" w:rsidR="00E70ED5" w:rsidRPr="00A556A7" w:rsidRDefault="00EA3DC5" w:rsidP="00A556A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</w:rPr>
      </w:pPr>
      <w:r w:rsidRPr="00EC5F42">
        <w:rPr>
          <w:rFonts w:cs="Times New Roman"/>
          <w:bCs/>
          <w:i/>
          <w:iCs/>
          <w:color w:val="000000"/>
          <w:sz w:val="24"/>
          <w:szCs w:val="24"/>
        </w:rPr>
        <w:t>BOOKS</w:t>
      </w:r>
    </w:p>
    <w:p w14:paraId="5B1B39F0" w14:textId="77777777" w:rsidR="00803838" w:rsidRPr="00EC5F42" w:rsidRDefault="00803838" w:rsidP="00B65AD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3E8A9490" w14:textId="77777777" w:rsidR="00A11B67" w:rsidRPr="00A34BBD" w:rsidRDefault="00A11B67" w:rsidP="00B65AD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EC5F42">
        <w:rPr>
          <w:rFonts w:cs="Times New Roman"/>
          <w:bCs/>
          <w:iCs/>
          <w:color w:val="000000"/>
          <w:sz w:val="24"/>
          <w:szCs w:val="24"/>
        </w:rPr>
        <w:t>Hendriks, W., Lambrechts</w:t>
      </w:r>
      <w:r w:rsidRPr="00A34BBD">
        <w:rPr>
          <w:rFonts w:cs="Times New Roman"/>
          <w:bCs/>
          <w:iCs/>
          <w:color w:val="000000"/>
          <w:sz w:val="24"/>
          <w:szCs w:val="24"/>
        </w:rPr>
        <w:t>, F, Vandenrijt, L., Kelleci, R., Voordeckers, W.</w:t>
      </w:r>
      <w:r w:rsidR="00D802B1" w:rsidRPr="00A34BBD">
        <w:rPr>
          <w:rFonts w:cs="Times New Roman"/>
          <w:bCs/>
          <w:iCs/>
          <w:color w:val="000000"/>
          <w:sz w:val="24"/>
          <w:szCs w:val="24"/>
        </w:rPr>
        <w:t>,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 Huybrechts, J., </w:t>
      </w:r>
      <w:r w:rsidR="009C2125" w:rsidRPr="00A34BBD">
        <w:rPr>
          <w:rFonts w:cs="Times New Roman"/>
          <w:bCs/>
          <w:iCs/>
          <w:color w:val="000000"/>
          <w:sz w:val="24"/>
          <w:szCs w:val="24"/>
        </w:rPr>
        <w:t xml:space="preserve">&amp; </w:t>
      </w:r>
      <w:r w:rsidRPr="00A34BBD">
        <w:rPr>
          <w:rFonts w:cs="Times New Roman"/>
          <w:bCs/>
          <w:iCs/>
          <w:color w:val="000000"/>
          <w:sz w:val="24"/>
          <w:szCs w:val="24"/>
        </w:rPr>
        <w:t>Dekker, J. (</w:t>
      </w:r>
      <w:r w:rsidR="00B65AD3" w:rsidRPr="00A34BBD">
        <w:rPr>
          <w:rFonts w:cs="Times New Roman"/>
          <w:bCs/>
          <w:iCs/>
          <w:color w:val="000000"/>
          <w:sz w:val="24"/>
          <w:szCs w:val="24"/>
        </w:rPr>
        <w:t>2014), De niet-familiale CEO in het familiebedrijf.</w:t>
      </w:r>
      <w:r w:rsidR="00710DE9" w:rsidRPr="00A34BBD">
        <w:rPr>
          <w:rFonts w:cs="Times New Roman"/>
          <w:bCs/>
          <w:iCs/>
          <w:color w:val="000000"/>
          <w:sz w:val="24"/>
          <w:szCs w:val="24"/>
        </w:rPr>
        <w:t xml:space="preserve"> </w:t>
      </w:r>
      <w:r w:rsidR="00B65AD3" w:rsidRPr="00A34BBD">
        <w:rPr>
          <w:rFonts w:cs="Times New Roman"/>
          <w:bCs/>
          <w:iCs/>
          <w:color w:val="000000"/>
          <w:sz w:val="24"/>
          <w:szCs w:val="24"/>
        </w:rPr>
        <w:t xml:space="preserve">Hoe komen tot een </w:t>
      </w:r>
      <w:r w:rsidR="00A05E2C" w:rsidRPr="00A34BBD">
        <w:rPr>
          <w:rFonts w:cs="Times New Roman"/>
          <w:bCs/>
          <w:iCs/>
          <w:color w:val="000000"/>
          <w:sz w:val="24"/>
          <w:szCs w:val="24"/>
        </w:rPr>
        <w:t>succesvolle en duurzame relatie</w:t>
      </w:r>
      <w:r w:rsidR="00B65AD3" w:rsidRPr="00A34BBD">
        <w:rPr>
          <w:rFonts w:cs="Times New Roman"/>
          <w:bCs/>
          <w:iCs/>
          <w:color w:val="000000"/>
          <w:sz w:val="24"/>
          <w:szCs w:val="24"/>
        </w:rPr>
        <w:t>, Hasselt, VKW Limburg, 155 pages</w:t>
      </w:r>
      <w:r w:rsidR="009C2125" w:rsidRPr="00A34BBD">
        <w:rPr>
          <w:rFonts w:cs="Times New Roman"/>
          <w:bCs/>
          <w:iCs/>
          <w:color w:val="000000"/>
          <w:sz w:val="24"/>
          <w:szCs w:val="24"/>
        </w:rPr>
        <w:t>.</w:t>
      </w:r>
    </w:p>
    <w:p w14:paraId="65723320" w14:textId="77777777" w:rsidR="00A11B67" w:rsidRPr="00A34BBD" w:rsidRDefault="00A11B67" w:rsidP="00D455B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69203228" w14:textId="77777777" w:rsidR="00D455B4" w:rsidRDefault="00D455B4" w:rsidP="00D455B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</w:rPr>
      </w:pPr>
      <w:r w:rsidRPr="00A34BBD">
        <w:rPr>
          <w:rFonts w:cs="Times New Roman"/>
          <w:bCs/>
          <w:iCs/>
          <w:color w:val="000000"/>
          <w:sz w:val="24"/>
          <w:szCs w:val="24"/>
        </w:rPr>
        <w:t>Huybrechts, J., Hendriks, W., Hendrikx, K., Lambrechts, F., &amp; Voordeckers, W. (2012</w:t>
      </w:r>
      <w:r w:rsidR="00CE7FF6" w:rsidRPr="00A34BBD">
        <w:rPr>
          <w:rFonts w:cs="Times New Roman"/>
          <w:bCs/>
          <w:iCs/>
          <w:color w:val="000000"/>
          <w:sz w:val="24"/>
          <w:szCs w:val="24"/>
        </w:rPr>
        <w:t xml:space="preserve">), 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Radicale innovatie door familiebedrijven. </w:t>
      </w:r>
      <w:r w:rsidRPr="00A34BBD">
        <w:rPr>
          <w:rFonts w:cs="Times New Roman"/>
          <w:bCs/>
          <w:iCs/>
          <w:color w:val="000000"/>
          <w:sz w:val="24"/>
          <w:szCs w:val="24"/>
          <w:lang w:val="nl-NL"/>
        </w:rPr>
        <w:t xml:space="preserve">Openheid voor vernieuwing door behoud van waarden, 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Hasselt, </w:t>
      </w:r>
      <w:r w:rsidR="00D33268" w:rsidRPr="00A34BBD">
        <w:rPr>
          <w:rFonts w:cs="Times New Roman"/>
          <w:bCs/>
          <w:iCs/>
          <w:color w:val="000000"/>
          <w:sz w:val="24"/>
          <w:szCs w:val="24"/>
        </w:rPr>
        <w:t>VKW Limburg, 87 pages.</w:t>
      </w:r>
    </w:p>
    <w:p w14:paraId="5D9BC0FF" w14:textId="77777777" w:rsidR="00A556A7" w:rsidRPr="00561C03" w:rsidRDefault="00A556A7">
      <w:pPr>
        <w:rPr>
          <w:rFonts w:cs="Times New Roman"/>
          <w:b/>
          <w:bCs/>
          <w:color w:val="000000"/>
          <w:sz w:val="24"/>
          <w:szCs w:val="24"/>
        </w:rPr>
      </w:pPr>
    </w:p>
    <w:p w14:paraId="3B47E156" w14:textId="77777777" w:rsidR="00F52A28" w:rsidRPr="00A34BBD" w:rsidRDefault="00460098" w:rsidP="00A90C19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TEACHING </w:t>
      </w:r>
      <w:r w:rsidR="00471CB4">
        <w:rPr>
          <w:rFonts w:cs="Times New Roman"/>
          <w:b/>
          <w:bCs/>
          <w:color w:val="000000"/>
          <w:sz w:val="24"/>
          <w:szCs w:val="24"/>
          <w:lang w:val="en-US"/>
        </w:rPr>
        <w:t>EXPERIENCE</w:t>
      </w:r>
      <w:r w:rsidR="00F52A28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4F9C6CE5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7085AF5" w14:textId="6A442E92" w:rsidR="00E43CFE" w:rsidRDefault="00E43CF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2021</w:t>
      </w:r>
      <w:r w:rsidR="00AC7552"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 w:rsidR="00AC7552"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="00AC7552"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>
        <w:rPr>
          <w:rFonts w:cs="Times New Roman"/>
          <w:bCs/>
          <w:color w:val="000000"/>
          <w:sz w:val="24"/>
          <w:szCs w:val="24"/>
          <w:lang w:val="en-US"/>
        </w:rPr>
        <w:t>present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Entrepreneurship and Small Business Management (Bachelor of Science in International Business, Coordinator and Tutor, Maastricht University)</w:t>
      </w:r>
    </w:p>
    <w:p w14:paraId="54BB893B" w14:textId="2A68D6BC" w:rsidR="007621AA" w:rsidRDefault="007621AA" w:rsidP="007621AA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2011 – present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Supervision of several master theses each year (on average 12 to 14/yearly)</w:t>
      </w:r>
    </w:p>
    <w:p w14:paraId="788FEE85" w14:textId="04628756" w:rsidR="002D6AA5" w:rsidRPr="002D6AA5" w:rsidRDefault="002D6AA5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2021</w:t>
      </w:r>
      <w:r w:rsidR="00AC7552"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 w:rsidR="00AC7552"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="00AC7552"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>
        <w:rPr>
          <w:rFonts w:cs="Times New Roman"/>
          <w:bCs/>
          <w:color w:val="000000"/>
          <w:sz w:val="24"/>
          <w:szCs w:val="24"/>
          <w:lang w:val="en-BE"/>
        </w:rPr>
        <w:t>2022</w:t>
      </w:r>
      <w:r>
        <w:rPr>
          <w:rFonts w:cs="Times New Roman"/>
          <w:bCs/>
          <w:color w:val="000000"/>
          <w:sz w:val="24"/>
          <w:szCs w:val="24"/>
          <w:lang w:val="en-BE"/>
        </w:rPr>
        <w:tab/>
        <w:t>Entrepreneurship Theory and Practice (</w:t>
      </w:r>
      <w:r>
        <w:rPr>
          <w:rFonts w:cs="Times New Roman"/>
          <w:bCs/>
          <w:color w:val="000000"/>
          <w:sz w:val="24"/>
          <w:szCs w:val="24"/>
          <w:lang w:val="en-US"/>
        </w:rPr>
        <w:t>Bachelor of Science in International Business, Tutor, Maastricht University</w:t>
      </w:r>
      <w:r>
        <w:rPr>
          <w:rFonts w:cs="Times New Roman"/>
          <w:bCs/>
          <w:color w:val="000000"/>
          <w:sz w:val="24"/>
          <w:szCs w:val="24"/>
          <w:lang w:val="en-BE"/>
        </w:rPr>
        <w:t>)</w:t>
      </w:r>
    </w:p>
    <w:p w14:paraId="3F0A6010" w14:textId="44C00EE6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2015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="00E43CFE">
        <w:rPr>
          <w:rFonts w:cs="Times New Roman"/>
          <w:bCs/>
          <w:color w:val="000000"/>
          <w:sz w:val="24"/>
          <w:szCs w:val="24"/>
          <w:lang w:val="en-US"/>
        </w:rPr>
        <w:t>2020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Entrepreneurship &amp; Research Methods (Master of Science in International Business: Entrepreneurship and SME Management, Coordinator and Tutor, Maastricht University)</w:t>
      </w:r>
    </w:p>
    <w:p w14:paraId="0C141B9C" w14:textId="77777777" w:rsidR="00207ACE" w:rsidRPr="009804BF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2017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="0000026C">
        <w:rPr>
          <w:rFonts w:cs="Times New Roman"/>
          <w:bCs/>
          <w:color w:val="000000"/>
          <w:sz w:val="24"/>
          <w:szCs w:val="24"/>
          <w:lang w:val="en-US"/>
        </w:rPr>
        <w:t xml:space="preserve"> 2018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Global Business (Bachelor International Business, Coordinator and Tutor, Maastricht University)</w:t>
      </w:r>
    </w:p>
    <w:p w14:paraId="7A73E252" w14:textId="106B5199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2015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="003A37AB">
        <w:rPr>
          <w:rFonts w:cs="Times New Roman"/>
          <w:bCs/>
          <w:color w:val="000000"/>
          <w:sz w:val="24"/>
          <w:szCs w:val="24"/>
          <w:lang w:val="en-US"/>
        </w:rPr>
        <w:t xml:space="preserve"> 2020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Thesis Skill Lecture on Qualitative research (Master of Science in International Business, Maastricht University)</w:t>
      </w:r>
    </w:p>
    <w:p w14:paraId="03D866FE" w14:textId="5A98F7F9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2017</w:t>
      </w:r>
      <w:r w:rsidR="003A37AB">
        <w:rPr>
          <w:rFonts w:cs="Times New Roman"/>
          <w:bCs/>
          <w:color w:val="000000"/>
          <w:sz w:val="24"/>
          <w:szCs w:val="24"/>
          <w:lang w:val="en-US"/>
        </w:rPr>
        <w:t xml:space="preserve"> – 2021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</w:r>
      <w:r>
        <w:rPr>
          <w:rFonts w:cs="Times New Roman"/>
          <w:bCs/>
          <w:color w:val="000000"/>
          <w:sz w:val="24"/>
          <w:szCs w:val="24"/>
          <w:lang w:val="en-US"/>
        </w:rPr>
        <w:t>Social Entrepreneurship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(</w:t>
      </w:r>
      <w:r>
        <w:rPr>
          <w:rFonts w:cs="Times New Roman"/>
          <w:bCs/>
          <w:color w:val="000000"/>
          <w:sz w:val="24"/>
          <w:szCs w:val="24"/>
          <w:lang w:val="en-US"/>
        </w:rPr>
        <w:t>Master of Business Administration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, Maastricht University)</w:t>
      </w:r>
    </w:p>
    <w:p w14:paraId="1FF3C8FC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2015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–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2017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Business Plan Skill (Bachelor International Business, Maastricht University)</w:t>
      </w:r>
    </w:p>
    <w:p w14:paraId="6672338D" w14:textId="77777777" w:rsidR="006C7D69" w:rsidRDefault="00207ACE" w:rsidP="006C7D69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2015</w:t>
      </w:r>
      <w:r>
        <w:rPr>
          <w:rFonts w:cs="Times New Roman"/>
          <w:bCs/>
          <w:color w:val="000000"/>
          <w:sz w:val="24"/>
          <w:szCs w:val="24"/>
          <w:lang w:val="en-US"/>
        </w:rPr>
        <w:tab/>
        <w:t>Supervision of s</w:t>
      </w:r>
      <w:r w:rsidR="002D41BA">
        <w:rPr>
          <w:rFonts w:cs="Times New Roman"/>
          <w:bCs/>
          <w:color w:val="000000"/>
          <w:sz w:val="24"/>
          <w:szCs w:val="24"/>
          <w:lang w:val="en-US"/>
        </w:rPr>
        <w:t>everal Bachelor theses</w:t>
      </w:r>
    </w:p>
    <w:p w14:paraId="4630976B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2014 – 2015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>Family Business Course (</w:t>
      </w:r>
      <w:r>
        <w:rPr>
          <w:rFonts w:cs="Times New Roman"/>
          <w:bCs/>
          <w:color w:val="000000"/>
          <w:sz w:val="24"/>
          <w:szCs w:val="24"/>
          <w:lang w:val="en-US"/>
        </w:rPr>
        <w:t>Master of Science in International Business: Entrepreneurship and SME Management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, Tutor, Maastricht University)</w:t>
      </w:r>
    </w:p>
    <w:p w14:paraId="512DACA0" w14:textId="77777777" w:rsidR="00207ACE" w:rsidRPr="00A34BBD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2014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>Entrepreneurial Finance session (</w:t>
      </w:r>
      <w:r>
        <w:rPr>
          <w:rFonts w:cs="Times New Roman"/>
          <w:bCs/>
          <w:color w:val="000000"/>
          <w:sz w:val="24"/>
          <w:szCs w:val="24"/>
          <w:lang w:val="en-US"/>
        </w:rPr>
        <w:t>Master of Business Administration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, Maastricht University)</w:t>
      </w:r>
    </w:p>
    <w:p w14:paraId="60445E46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2013 </w:t>
      </w:r>
      <w:r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2014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 xml:space="preserve">Financial Management (Master of Management/Exchange students, </w:t>
      </w:r>
      <w:r w:rsidR="000B7470">
        <w:rPr>
          <w:rFonts w:cs="Times New Roman"/>
          <w:bCs/>
          <w:color w:val="000000"/>
          <w:sz w:val="24"/>
          <w:szCs w:val="24"/>
          <w:lang w:val="en-US"/>
        </w:rPr>
        <w:t>Coordinator and teacher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,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Hasselt University)</w:t>
      </w:r>
    </w:p>
    <w:p w14:paraId="39E18FB4" w14:textId="77777777" w:rsidR="00207ACE" w:rsidRPr="00A34BBD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2008 </w:t>
      </w:r>
      <w:r>
        <w:rPr>
          <w:rFonts w:cs="Times New Roman"/>
          <w:bCs/>
          <w:color w:val="000000"/>
          <w:sz w:val="24"/>
          <w:szCs w:val="24"/>
          <w:lang w:val="en-US"/>
        </w:rPr>
        <w:t>–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2013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 xml:space="preserve">Financial Accounting (Bachelor Business engineering/ Applied Business Economics,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Teaching assistant,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Hasselt University)</w:t>
      </w:r>
    </w:p>
    <w:p w14:paraId="1D52B1ED" w14:textId="77777777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2007–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2008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ab/>
        <w:t xml:space="preserve">Financial Management (Bachelor Business engineering/ Applied Business Economics,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Teaching assistant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Hasselt University)</w:t>
      </w:r>
    </w:p>
    <w:p w14:paraId="08809A28" w14:textId="6253703E" w:rsidR="00207ACE" w:rsidRDefault="00207ACE" w:rsidP="00207AC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Times New Roman"/>
          <w:bCs/>
          <w:color w:val="000000"/>
          <w:sz w:val="24"/>
          <w:szCs w:val="24"/>
          <w:lang w:val="en-US"/>
        </w:rPr>
      </w:pPr>
    </w:p>
    <w:p w14:paraId="0EB86B41" w14:textId="4F66078C" w:rsidR="00243F9D" w:rsidRPr="008E5AFA" w:rsidRDefault="00582B87" w:rsidP="008E5AFA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AWA</w:t>
      </w:r>
      <w:r w:rsidR="00A05E2C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RD</w:t>
      </w:r>
      <w:r w:rsidR="00C607B0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S</w:t>
      </w:r>
      <w:r w:rsidR="0000026C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&amp; GRANTS</w:t>
      </w:r>
    </w:p>
    <w:p w14:paraId="541E3920" w14:textId="7C3041A6" w:rsidR="00243F9D" w:rsidRDefault="00243F9D" w:rsidP="00243F9D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  <w:r w:rsidRPr="00243F9D">
        <w:rPr>
          <w:rFonts w:cs="Times New Roman"/>
          <w:bCs/>
          <w:color w:val="000000"/>
          <w:sz w:val="24"/>
          <w:szCs w:val="24"/>
          <w:lang w:val="en-US"/>
        </w:rPr>
        <w:t xml:space="preserve">Best Paper </w:t>
      </w:r>
      <w:r>
        <w:rPr>
          <w:rFonts w:cs="Times New Roman"/>
          <w:bCs/>
          <w:color w:val="000000"/>
          <w:sz w:val="24"/>
          <w:szCs w:val="24"/>
          <w:lang w:val="en-US"/>
        </w:rPr>
        <w:t>Award</w:t>
      </w:r>
      <w:r w:rsidRPr="00243F9D">
        <w:rPr>
          <w:rFonts w:cs="Times New Roman"/>
          <w:bCs/>
          <w:color w:val="000000"/>
          <w:sz w:val="24"/>
          <w:szCs w:val="24"/>
          <w:lang w:val="en-US"/>
        </w:rPr>
        <w:t xml:space="preserve"> 2020 (from all papers published in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Family Business Review,</w:t>
      </w:r>
      <w:r w:rsidRPr="00243F9D">
        <w:rPr>
          <w:rFonts w:cs="Times New Roman"/>
          <w:bCs/>
          <w:color w:val="000000"/>
          <w:sz w:val="24"/>
          <w:szCs w:val="24"/>
          <w:lang w:val="en-US"/>
        </w:rPr>
        <w:t xml:space="preserve"> Volume 32, 2019). Best Paper</w:t>
      </w:r>
      <w:r>
        <w:rPr>
          <w:rFonts w:cs="Times New Roman"/>
          <w:bCs/>
          <w:color w:val="000000"/>
          <w:sz w:val="24"/>
          <w:szCs w:val="24"/>
          <w:lang w:val="en-US"/>
        </w:rPr>
        <w:t>:</w:t>
      </w:r>
      <w:r w:rsidRPr="00243F9D">
        <w:rPr>
          <w:rFonts w:cs="Times New Roman"/>
          <w:bCs/>
          <w:color w:val="000000"/>
          <w:sz w:val="24"/>
          <w:szCs w:val="24"/>
          <w:lang w:val="en-US"/>
        </w:rPr>
        <w:t xml:space="preserve">  Murphy, L., Huybrechts, J., &amp; Lambrechts, F. (2019). The Origins and Development of Socioemotional Wealth Within Next-Generation Family Members: An Interpretive Grounded Theory Study. Family Business Review, 32(4), 396–424.</w:t>
      </w:r>
    </w:p>
    <w:p w14:paraId="5F963623" w14:textId="77777777" w:rsidR="00243F9D" w:rsidRDefault="00243F9D" w:rsidP="00243F9D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</w:p>
    <w:p w14:paraId="3C814BCE" w14:textId="53F75FAC" w:rsidR="0000026C" w:rsidRDefault="0000026C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  <w:r w:rsidRPr="0000026C">
        <w:rPr>
          <w:rFonts w:cs="Times New Roman"/>
          <w:bCs/>
          <w:color w:val="000000"/>
          <w:sz w:val="24"/>
          <w:szCs w:val="24"/>
          <w:lang w:val="en-US"/>
        </w:rPr>
        <w:t>Elinor Ostrom Research Grant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awarded in 2019</w:t>
      </w:r>
    </w:p>
    <w:p w14:paraId="4745E4DE" w14:textId="77777777" w:rsidR="0000026C" w:rsidRDefault="0000026C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</w:p>
    <w:p w14:paraId="5F69F9FB" w14:textId="77777777" w:rsidR="00AC3BF9" w:rsidRDefault="00AC3BF9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Outstanding Contribution in Reviewing awarded February 2018 in recognition of the contributions made to the quality of the Jour</w:t>
      </w:r>
      <w:r w:rsidR="0000026C">
        <w:rPr>
          <w:rFonts w:cs="Times New Roman"/>
          <w:bCs/>
          <w:color w:val="000000"/>
          <w:sz w:val="24"/>
          <w:szCs w:val="24"/>
          <w:lang w:val="en-US"/>
        </w:rPr>
        <w:t>nal of Family Business Strategy</w:t>
      </w:r>
    </w:p>
    <w:p w14:paraId="7FA7EA25" w14:textId="77777777" w:rsidR="00AC3BF9" w:rsidRDefault="00AC3BF9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</w:p>
    <w:p w14:paraId="67CE9715" w14:textId="77777777" w:rsidR="00CA18E2" w:rsidRDefault="00CA18E2" w:rsidP="00E50D42">
      <w:pPr>
        <w:spacing w:after="0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Shortlisted for t</w:t>
      </w:r>
      <w:r w:rsidRPr="00CA18E2">
        <w:rPr>
          <w:rFonts w:cs="Times New Roman"/>
          <w:bCs/>
          <w:color w:val="000000"/>
          <w:sz w:val="24"/>
          <w:szCs w:val="24"/>
          <w:lang w:val="en-US"/>
        </w:rPr>
        <w:t xml:space="preserve">he Alan Moon </w:t>
      </w:r>
      <w:r>
        <w:rPr>
          <w:rFonts w:cs="Times New Roman"/>
          <w:bCs/>
          <w:color w:val="000000"/>
          <w:sz w:val="24"/>
          <w:szCs w:val="24"/>
          <w:lang w:val="en-US"/>
        </w:rPr>
        <w:t>Memorial prize for the paper “Career – A driver of fam</w:t>
      </w:r>
      <w:r w:rsidR="006423F6">
        <w:rPr>
          <w:rFonts w:cs="Times New Roman"/>
          <w:bCs/>
          <w:color w:val="000000"/>
          <w:sz w:val="24"/>
          <w:szCs w:val="24"/>
          <w:lang w:val="en-US"/>
        </w:rPr>
        <w:t>ily business involvement for nex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t generation family members” (Murphy, L., Lambrechts, F., </w:t>
      </w:r>
      <w:r w:rsidR="007356DA">
        <w:rPr>
          <w:rFonts w:cs="Times New Roman"/>
          <w:bCs/>
          <w:color w:val="000000"/>
          <w:sz w:val="24"/>
          <w:szCs w:val="24"/>
          <w:lang w:val="en-US"/>
        </w:rPr>
        <w:t xml:space="preserve">&amp; </w:t>
      </w:r>
      <w:r>
        <w:rPr>
          <w:rFonts w:cs="Times New Roman"/>
          <w:bCs/>
          <w:color w:val="000000"/>
          <w:sz w:val="24"/>
          <w:szCs w:val="24"/>
          <w:lang w:val="en-US"/>
        </w:rPr>
        <w:t>Huybrechts, J.) at the 16</w:t>
      </w:r>
      <w:r w:rsidRPr="00CA18E2">
        <w:rPr>
          <w:rFonts w:cs="Times New Roman"/>
          <w:bCs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International Human Research Development Conference, Cork , Ireland (2015) </w:t>
      </w:r>
    </w:p>
    <w:p w14:paraId="7B86F464" w14:textId="77777777" w:rsidR="00E50D42" w:rsidRPr="00CA18E2" w:rsidRDefault="00E50D42" w:rsidP="00E50D42">
      <w:pPr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sdt>
      <w:sdtPr>
        <w:rPr>
          <w:rFonts w:cs="Times New Roman"/>
          <w:sz w:val="24"/>
          <w:szCs w:val="24"/>
          <w:lang w:val="en-US"/>
        </w:rPr>
        <w:alias w:val="Indicate the award/distinction you received, location, date"/>
        <w:tag w:val="Indicate the award/distinction you received, and in which year you received it"/>
        <w:id w:val="1869955543"/>
        <w:placeholder>
          <w:docPart w:val="412405E5BF7B4878AEFD1F35EAFE5152"/>
        </w:placeholder>
        <w:text/>
      </w:sdtPr>
      <w:sdtEndPr/>
      <w:sdtContent>
        <w:p w14:paraId="035A9286" w14:textId="77777777" w:rsidR="00E70ED5" w:rsidRPr="00A34BBD" w:rsidRDefault="000B40C3" w:rsidP="004545C4">
          <w:pPr>
            <w:autoSpaceDE w:val="0"/>
            <w:autoSpaceDN w:val="0"/>
            <w:adjustRightInd w:val="0"/>
            <w:spacing w:after="0" w:line="240" w:lineRule="auto"/>
            <w:rPr>
              <w:rFonts w:cs="Times New Roman"/>
              <w:sz w:val="24"/>
              <w:szCs w:val="24"/>
              <w:lang w:val="en-US"/>
            </w:rPr>
          </w:pPr>
          <w:r w:rsidRPr="00A34BBD">
            <w:rPr>
              <w:rFonts w:cs="Times New Roman"/>
              <w:sz w:val="24"/>
              <w:szCs w:val="24"/>
              <w:lang w:val="en-US"/>
            </w:rPr>
            <w:t>Best Conference Research Paper Award for First-Time Presenter for the paper “How about this other succession option? Gaining a deeper understanding of the conditions under which a nonfamily CEO can thrive” (Kelleci, R., Lambrechts, F., Voordeckers, W., &amp; Huybrechts, J.) at the 14th Annual IFERA World Family Business Conference, Lappeenranta, Finland (2014)</w:t>
          </w:r>
        </w:p>
      </w:sdtContent>
    </w:sdt>
    <w:p w14:paraId="44B3CB43" w14:textId="77777777" w:rsidR="00E70ED5" w:rsidRPr="00A34BBD" w:rsidRDefault="00E70ED5" w:rsidP="000B40C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4089A61A" w14:textId="77777777" w:rsidR="002E089C" w:rsidRPr="00A34BBD" w:rsidRDefault="007717C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sdt>
        <w:sdtPr>
          <w:rPr>
            <w:rFonts w:cs="Times New Roman"/>
            <w:sz w:val="24"/>
            <w:szCs w:val="24"/>
            <w:lang w:val="en-US"/>
          </w:rPr>
          <w:alias w:val="Indicate the award/distinction you received, location, date"/>
          <w:tag w:val="Indicate the award/distinction you received, and the date"/>
          <w:id w:val="-2052219374"/>
          <w:placeholder>
            <w:docPart w:val="EF7041B254C84649AFE601DD186F7118"/>
          </w:placeholder>
          <w:text/>
        </w:sdtPr>
        <w:sdtEndPr/>
        <w:sdtContent>
          <w:r w:rsidR="000B40C3" w:rsidRPr="00A34BBD">
            <w:rPr>
              <w:rFonts w:cs="Times New Roman"/>
              <w:sz w:val="24"/>
              <w:szCs w:val="24"/>
              <w:lang w:val="en-US"/>
            </w:rPr>
            <w:t>The University of Alberta Best Research Paper Award for the paper “The Distinctiveness of Family Firm Intangibles: an Empirical Study” (Huybrechts, J., Voordeckers, W., Lam</w:t>
          </w:r>
          <w:r w:rsidR="00BC3250" w:rsidRPr="00A34BBD">
            <w:rPr>
              <w:rFonts w:cs="Times New Roman"/>
              <w:sz w:val="24"/>
              <w:szCs w:val="24"/>
              <w:lang w:val="en-US"/>
            </w:rPr>
            <w:t>brechts, F., Steijvers, T. &amp; Ly</w:t>
          </w:r>
          <w:r w:rsidR="000B40C3" w:rsidRPr="00A34BBD">
            <w:rPr>
              <w:rFonts w:cs="Times New Roman"/>
              <w:sz w:val="24"/>
              <w:szCs w:val="24"/>
              <w:lang w:val="en-US"/>
            </w:rPr>
            <w:t>baert, N.) at the 12th Annual IFERA World Family Business Conference, Bordeaux, France (2012)</w:t>
          </w:r>
        </w:sdtContent>
      </w:sdt>
    </w:p>
    <w:p w14:paraId="7BB60856" w14:textId="77777777" w:rsidR="00190215" w:rsidRDefault="00190215" w:rsidP="00C35AD5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16AC3BB" w14:textId="77777777" w:rsidR="00177DBF" w:rsidRPr="00A34BBD" w:rsidRDefault="00177DBF" w:rsidP="00C35AD5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DOCTORAL STUDENT ADVISOR</w:t>
      </w:r>
    </w:p>
    <w:p w14:paraId="7786D02C" w14:textId="77777777" w:rsidR="0069438C" w:rsidRDefault="0069438C" w:rsidP="00694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Matthias Leute, “Financing growth in family firms”, Maastricht University (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co-supervisor</w:t>
      </w:r>
      <w:r>
        <w:rPr>
          <w:rFonts w:cs="Times New Roman"/>
          <w:bCs/>
          <w:color w:val="000000"/>
          <w:sz w:val="24"/>
          <w:szCs w:val="24"/>
          <w:lang w:val="en-US"/>
        </w:rPr>
        <w:t>)</w:t>
      </w:r>
    </w:p>
    <w:p w14:paraId="09ED324E" w14:textId="77777777" w:rsidR="0069438C" w:rsidRDefault="0069438C" w:rsidP="00694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- Ongoing</w:t>
      </w:r>
    </w:p>
    <w:p w14:paraId="3B89FBAC" w14:textId="291191D8" w:rsidR="0069438C" w:rsidRDefault="0069438C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5CAE9800" w14:textId="51E85E17" w:rsidR="0069438C" w:rsidRDefault="0069438C" w:rsidP="00694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Maïk Bonn</w:t>
      </w:r>
      <w:r>
        <w:rPr>
          <w:rFonts w:cs="Times New Roman"/>
          <w:bCs/>
          <w:color w:val="000000"/>
          <w:sz w:val="24"/>
          <w:szCs w:val="24"/>
          <w:lang w:val="en-US"/>
        </w:rPr>
        <w:t>, “</w:t>
      </w:r>
      <w:r>
        <w:rPr>
          <w:rFonts w:cs="Times New Roman"/>
          <w:bCs/>
          <w:color w:val="000000"/>
          <w:sz w:val="24"/>
          <w:szCs w:val="24"/>
          <w:lang w:val="en-BE"/>
        </w:rPr>
        <w:t>Sustainable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growth in family firms”, Maastricht University (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co-supervisor</w:t>
      </w:r>
      <w:r>
        <w:rPr>
          <w:rFonts w:cs="Times New Roman"/>
          <w:bCs/>
          <w:color w:val="000000"/>
          <w:sz w:val="24"/>
          <w:szCs w:val="24"/>
          <w:lang w:val="en-US"/>
        </w:rPr>
        <w:t>)</w:t>
      </w:r>
    </w:p>
    <w:p w14:paraId="310A1151" w14:textId="77777777" w:rsidR="0069438C" w:rsidRDefault="0069438C" w:rsidP="00694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- Ongoing</w:t>
      </w:r>
    </w:p>
    <w:p w14:paraId="2214CA1C" w14:textId="6ADBE3AF" w:rsidR="0069438C" w:rsidRDefault="0069438C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26F61242" w14:textId="06FFAE11" w:rsidR="0069438C" w:rsidRDefault="0069438C" w:rsidP="00694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Eda Wolff</w:t>
      </w:r>
      <w:r>
        <w:rPr>
          <w:rFonts w:cs="Times New Roman"/>
          <w:bCs/>
          <w:color w:val="000000"/>
          <w:sz w:val="24"/>
          <w:szCs w:val="24"/>
          <w:lang w:val="en-US"/>
        </w:rPr>
        <w:t>, “</w:t>
      </w:r>
      <w:r w:rsidRPr="0069438C">
        <w:rPr>
          <w:rFonts w:cs="Times New Roman"/>
          <w:bCs/>
          <w:color w:val="000000"/>
          <w:sz w:val="24"/>
          <w:szCs w:val="24"/>
          <w:lang w:val="en-US"/>
        </w:rPr>
        <w:t>Bouncing back or bouncing forward: The role of family involvement in shaping organizational resilience during crises</w:t>
      </w:r>
      <w:r>
        <w:rPr>
          <w:rFonts w:cs="Times New Roman"/>
          <w:bCs/>
          <w:color w:val="000000"/>
          <w:sz w:val="24"/>
          <w:szCs w:val="24"/>
          <w:lang w:val="en-US"/>
        </w:rPr>
        <w:t>”, Maastricht University (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co-supervisor</w:t>
      </w:r>
      <w:r>
        <w:rPr>
          <w:rFonts w:cs="Times New Roman"/>
          <w:bCs/>
          <w:color w:val="000000"/>
          <w:sz w:val="24"/>
          <w:szCs w:val="24"/>
          <w:lang w:val="en-US"/>
        </w:rPr>
        <w:t>)</w:t>
      </w:r>
    </w:p>
    <w:p w14:paraId="49274771" w14:textId="77777777" w:rsidR="0069438C" w:rsidRDefault="0069438C" w:rsidP="0069438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- Ongoing</w:t>
      </w:r>
    </w:p>
    <w:p w14:paraId="10BA9AFA" w14:textId="74489326" w:rsidR="0069438C" w:rsidRDefault="0069438C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F421E12" w14:textId="5B688C38" w:rsidR="00B602DD" w:rsidRDefault="00B602DD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Martin Smith, “</w:t>
      </w:r>
      <w:r w:rsidRPr="00B602DD">
        <w:rPr>
          <w:rFonts w:cs="Times New Roman"/>
          <w:bCs/>
          <w:color w:val="000000"/>
          <w:sz w:val="24"/>
          <w:szCs w:val="24"/>
          <w:lang w:val="en-BE"/>
        </w:rPr>
        <w:t>Maximizing Stakeholder Incentive Alignment: The Tradeoffs Between Governance Rights and Earning Mechanism in Digital Platforms</w:t>
      </w:r>
      <w:r>
        <w:rPr>
          <w:rFonts w:cs="Times New Roman"/>
          <w:bCs/>
          <w:color w:val="000000"/>
          <w:sz w:val="24"/>
          <w:szCs w:val="24"/>
          <w:lang w:val="en-BE"/>
        </w:rPr>
        <w:t>”, Maastricht University (co-supervisor)</w:t>
      </w:r>
    </w:p>
    <w:p w14:paraId="54D8377B" w14:textId="66C49E93" w:rsidR="00B602DD" w:rsidRPr="00B602DD" w:rsidRDefault="00B602DD" w:rsidP="00B602D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 w:rsidRPr="00B602DD">
        <w:rPr>
          <w:rFonts w:cs="Times New Roman"/>
          <w:bCs/>
          <w:color w:val="000000"/>
          <w:sz w:val="24"/>
          <w:szCs w:val="24"/>
          <w:lang w:val="en-BE"/>
        </w:rPr>
        <w:t>-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 Ongoing</w:t>
      </w:r>
    </w:p>
    <w:p w14:paraId="47E39368" w14:textId="0B8803BD" w:rsidR="00177DBF" w:rsidRDefault="00F63DD2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F63DD2">
        <w:rPr>
          <w:rFonts w:cs="Times New Roman"/>
          <w:bCs/>
          <w:color w:val="000000"/>
          <w:sz w:val="24"/>
          <w:szCs w:val="24"/>
          <w:lang w:val="en-US"/>
        </w:rPr>
        <w:t xml:space="preserve">Anh </w:t>
      </w:r>
      <w:r>
        <w:rPr>
          <w:rFonts w:cs="Times New Roman"/>
          <w:bCs/>
          <w:color w:val="000000"/>
          <w:sz w:val="24"/>
          <w:szCs w:val="24"/>
          <w:lang w:val="en-US"/>
        </w:rPr>
        <w:t>Duong, “</w:t>
      </w:r>
      <w:r w:rsidRPr="00F63DD2">
        <w:rPr>
          <w:rFonts w:cs="Times New Roman"/>
          <w:bCs/>
          <w:color w:val="000000"/>
          <w:sz w:val="24"/>
          <w:szCs w:val="24"/>
          <w:lang w:val="en-US"/>
        </w:rPr>
        <w:t>The influence of resource combinations and dynamic capabilities on radical technological innovation in small and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medium-sized family businesses”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 xml:space="preserve">, Hasselt University </w:t>
      </w:r>
      <w:r>
        <w:rPr>
          <w:rFonts w:cs="Times New Roman"/>
          <w:bCs/>
          <w:color w:val="000000"/>
          <w:sz w:val="24"/>
          <w:szCs w:val="24"/>
          <w:lang w:val="en-US"/>
        </w:rPr>
        <w:t>(co-supervisor)</w:t>
      </w:r>
    </w:p>
    <w:p w14:paraId="4F75FFF1" w14:textId="24E6F5CD" w:rsidR="00F63DD2" w:rsidRPr="008E5AFA" w:rsidRDefault="008E5AFA" w:rsidP="008E5AF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8E5AFA">
        <w:rPr>
          <w:rFonts w:cs="Times New Roman"/>
          <w:bCs/>
          <w:color w:val="000000"/>
          <w:sz w:val="24"/>
          <w:szCs w:val="24"/>
          <w:lang w:val="en-BE"/>
        </w:rPr>
        <w:t>-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bCs/>
          <w:color w:val="000000"/>
          <w:sz w:val="24"/>
          <w:szCs w:val="24"/>
          <w:lang w:val="en-BE"/>
        </w:rPr>
        <w:t xml:space="preserve"> </w:t>
      </w:r>
      <w:r w:rsidR="0069438C" w:rsidRPr="008E5AFA">
        <w:rPr>
          <w:rFonts w:cs="Times New Roman"/>
          <w:bCs/>
          <w:color w:val="000000"/>
          <w:sz w:val="24"/>
          <w:szCs w:val="24"/>
          <w:lang w:val="en-US"/>
        </w:rPr>
        <w:t>Completed</w:t>
      </w:r>
    </w:p>
    <w:p w14:paraId="76C496D1" w14:textId="178E5FE0" w:rsidR="00817EA5" w:rsidRDefault="00817EA5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6A6F5BF3" w14:textId="77777777" w:rsidR="00817EA5" w:rsidRPr="00A34BBD" w:rsidRDefault="00817EA5" w:rsidP="00817EA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Alana Vandebeek, “The ‘family factor’ in board dynamics”, Hasselt University (co-supervisor) - </w:t>
      </w:r>
      <w:r>
        <w:rPr>
          <w:rFonts w:cs="Times New Roman"/>
          <w:bCs/>
          <w:color w:val="000000"/>
          <w:sz w:val="24"/>
          <w:szCs w:val="24"/>
          <w:lang w:val="en-US"/>
        </w:rPr>
        <w:t>completed</w:t>
      </w:r>
    </w:p>
    <w:p w14:paraId="68241C14" w14:textId="77777777" w:rsidR="0097503C" w:rsidRDefault="0097503C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4C561F08" w14:textId="77777777" w:rsidR="0097503C" w:rsidRPr="00A34BBD" w:rsidRDefault="007717C8" w:rsidP="009750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sdt>
        <w:sdtPr>
          <w:rPr>
            <w:rFonts w:cs="Times New Roman"/>
            <w:sz w:val="24"/>
            <w:szCs w:val="24"/>
            <w:lang w:val="en-US"/>
          </w:rPr>
          <w:alias w:val="Student name,University, date (year)"/>
          <w:tag w:val="Student name,University, date (year)"/>
          <w:id w:val="1138685763"/>
          <w:placeholder>
            <w:docPart w:val="60DA4199B45B4880925E40545C3E72F8"/>
          </w:placeholder>
          <w:text/>
        </w:sdtPr>
        <w:sdtEndPr/>
        <w:sdtContent>
          <w:r w:rsidR="0097503C" w:rsidRPr="00A34BBD">
            <w:rPr>
              <w:rFonts w:cs="Times New Roman"/>
              <w:sz w:val="24"/>
              <w:szCs w:val="24"/>
              <w:lang w:val="en-US"/>
            </w:rPr>
            <w:t xml:space="preserve">Rüveyda Kelleci, “Nonfamily CEOs in family firms”, Hasselt University (PhD dissertation committee member) </w:t>
          </w:r>
          <w:r w:rsidR="00A556A7">
            <w:rPr>
              <w:rFonts w:cs="Times New Roman"/>
              <w:sz w:val="24"/>
              <w:szCs w:val="24"/>
              <w:lang w:val="en-US"/>
            </w:rPr>
            <w:t>-</w:t>
          </w:r>
          <w:r w:rsidR="0097503C" w:rsidRPr="00A34BBD">
            <w:rPr>
              <w:rFonts w:cs="Times New Roman"/>
              <w:sz w:val="24"/>
              <w:szCs w:val="24"/>
              <w:lang w:val="en-US"/>
            </w:rPr>
            <w:t xml:space="preserve"> </w:t>
          </w:r>
          <w:r w:rsidR="0097503C">
            <w:rPr>
              <w:rFonts w:cs="Times New Roman"/>
              <w:sz w:val="24"/>
              <w:szCs w:val="24"/>
              <w:lang w:val="en-US"/>
            </w:rPr>
            <w:t>completed</w:t>
          </w:r>
        </w:sdtContent>
      </w:sdt>
      <w:r w:rsidR="0097503C" w:rsidRPr="00A34BBD">
        <w:rPr>
          <w:rFonts w:cs="Times New Roman"/>
          <w:sz w:val="24"/>
          <w:szCs w:val="24"/>
          <w:lang w:val="en-US"/>
        </w:rPr>
        <w:t xml:space="preserve"> </w:t>
      </w:r>
    </w:p>
    <w:p w14:paraId="1EF141BC" w14:textId="77777777" w:rsidR="00F96033" w:rsidRDefault="00F96033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28739C3F" w14:textId="77777777" w:rsidR="007F5B72" w:rsidRPr="007F5B72" w:rsidRDefault="002C65B9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(</w:t>
      </w:r>
      <w:r w:rsidR="007F5B72" w:rsidRPr="007F5B72">
        <w:rPr>
          <w:rFonts w:cs="Times New Roman"/>
          <w:b/>
          <w:bCs/>
          <w:color w:val="000000"/>
          <w:sz w:val="24"/>
          <w:szCs w:val="24"/>
          <w:lang w:val="en-US"/>
        </w:rPr>
        <w:t>GUEST</w:t>
      </w:r>
      <w:r>
        <w:rPr>
          <w:rFonts w:cs="Times New Roman"/>
          <w:b/>
          <w:bCs/>
          <w:color w:val="000000"/>
          <w:sz w:val="24"/>
          <w:szCs w:val="24"/>
          <w:lang w:val="en-US"/>
        </w:rPr>
        <w:t>)</w:t>
      </w:r>
      <w:r w:rsidR="007F5B72" w:rsidRPr="007F5B72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EDITORSHIP</w:t>
      </w:r>
    </w:p>
    <w:p w14:paraId="763DD348" w14:textId="77777777" w:rsidR="005E4577" w:rsidRDefault="005E4577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CDF6C6A" w14:textId="77777777" w:rsidR="002C65B9" w:rsidRDefault="002C65B9" w:rsidP="002C65B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I am a member of the Editorial Review Board of </w:t>
      </w:r>
      <w:r w:rsidRPr="002C65B9">
        <w:rPr>
          <w:rFonts w:cs="Times New Roman"/>
          <w:b/>
          <w:bCs/>
          <w:i/>
          <w:color w:val="000000"/>
          <w:sz w:val="24"/>
          <w:szCs w:val="24"/>
          <w:lang w:val="en-US"/>
        </w:rPr>
        <w:t>Journal of Family Business Strategy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="00561C03">
        <w:rPr>
          <w:rFonts w:cs="Times New Roman"/>
          <w:bCs/>
          <w:color w:val="000000"/>
          <w:sz w:val="24"/>
          <w:szCs w:val="24"/>
          <w:lang w:val="en-US"/>
        </w:rPr>
        <w:t xml:space="preserve">and </w:t>
      </w:r>
    </w:p>
    <w:p w14:paraId="624EF0B4" w14:textId="77777777" w:rsidR="00561C03" w:rsidRDefault="00561C03" w:rsidP="002C65B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I am </w:t>
      </w:r>
      <w:r w:rsidRPr="00561C03">
        <w:rPr>
          <w:rFonts w:cs="Times New Roman"/>
          <w:bCs/>
          <w:color w:val="000000"/>
          <w:sz w:val="24"/>
          <w:szCs w:val="24"/>
          <w:lang w:val="en-US"/>
        </w:rPr>
        <w:t xml:space="preserve">Editorial Board </w:t>
      </w:r>
      <w:r>
        <w:rPr>
          <w:rFonts w:cs="Times New Roman"/>
          <w:bCs/>
          <w:color w:val="000000"/>
          <w:sz w:val="24"/>
          <w:szCs w:val="24"/>
          <w:lang w:val="en-US"/>
        </w:rPr>
        <w:t>member of</w:t>
      </w:r>
      <w:r w:rsidRPr="00561C03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Pr="00561C03">
        <w:rPr>
          <w:rFonts w:cs="Times New Roman"/>
          <w:b/>
          <w:bCs/>
          <w:i/>
          <w:color w:val="000000"/>
          <w:sz w:val="24"/>
          <w:szCs w:val="24"/>
          <w:lang w:val="en-US"/>
        </w:rPr>
        <w:t>Entrepreneurship Research Journal</w:t>
      </w:r>
    </w:p>
    <w:p w14:paraId="09750D33" w14:textId="77777777" w:rsidR="002C65B9" w:rsidRDefault="002C65B9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A880EE7" w14:textId="77777777" w:rsidR="007F5B72" w:rsidRDefault="00CB3558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I </w:t>
      </w:r>
      <w:r w:rsidR="005A7968">
        <w:rPr>
          <w:rFonts w:cs="Times New Roman"/>
          <w:bCs/>
          <w:color w:val="000000"/>
          <w:sz w:val="24"/>
          <w:szCs w:val="24"/>
          <w:lang w:val="en-US"/>
        </w:rPr>
        <w:t>was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Guest Editor for a Special I</w:t>
      </w:r>
      <w:r w:rsidR="007F5B72" w:rsidRPr="007F5B72">
        <w:rPr>
          <w:rFonts w:cs="Times New Roman"/>
          <w:bCs/>
          <w:color w:val="000000"/>
          <w:sz w:val="24"/>
          <w:szCs w:val="24"/>
          <w:lang w:val="en-US"/>
        </w:rPr>
        <w:t>ssue on Family Involvement in Management and Firm Growth</w:t>
      </w:r>
      <w:r w:rsidR="007F5B72">
        <w:rPr>
          <w:rFonts w:cs="Times New Roman"/>
          <w:bCs/>
          <w:color w:val="000000"/>
          <w:sz w:val="24"/>
          <w:szCs w:val="24"/>
          <w:lang w:val="en-US"/>
        </w:rPr>
        <w:t xml:space="preserve"> which will be published in </w:t>
      </w:r>
      <w:r w:rsidR="007F5B72" w:rsidRPr="002C65B9">
        <w:rPr>
          <w:rFonts w:cs="Times New Roman"/>
          <w:b/>
          <w:bCs/>
          <w:i/>
          <w:color w:val="000000"/>
          <w:sz w:val="24"/>
          <w:szCs w:val="24"/>
          <w:lang w:val="en-US"/>
        </w:rPr>
        <w:t>E</w:t>
      </w:r>
      <w:r w:rsidRPr="002C65B9">
        <w:rPr>
          <w:rFonts w:cs="Times New Roman"/>
          <w:b/>
          <w:bCs/>
          <w:i/>
          <w:color w:val="000000"/>
          <w:sz w:val="24"/>
          <w:szCs w:val="24"/>
          <w:lang w:val="en-US"/>
        </w:rPr>
        <w:t>uropean Management Review</w:t>
      </w:r>
      <w:r>
        <w:rPr>
          <w:rFonts w:cs="Times New Roman"/>
          <w:bCs/>
          <w:color w:val="000000"/>
          <w:sz w:val="24"/>
          <w:szCs w:val="24"/>
          <w:lang w:val="en-US"/>
        </w:rPr>
        <w:t>. The Special I</w:t>
      </w:r>
      <w:r w:rsidR="007F5B72">
        <w:rPr>
          <w:rFonts w:cs="Times New Roman"/>
          <w:bCs/>
          <w:color w:val="000000"/>
          <w:sz w:val="24"/>
          <w:szCs w:val="24"/>
          <w:lang w:val="en-US"/>
        </w:rPr>
        <w:t xml:space="preserve">ssue papers together with our editorial </w:t>
      </w:r>
      <w:r w:rsidR="005A7968">
        <w:rPr>
          <w:rFonts w:cs="Times New Roman"/>
          <w:bCs/>
          <w:color w:val="000000"/>
          <w:sz w:val="24"/>
          <w:szCs w:val="24"/>
          <w:lang w:val="en-US"/>
        </w:rPr>
        <w:t>were online</w:t>
      </w:r>
      <w:r w:rsidR="007F5B72">
        <w:rPr>
          <w:rFonts w:cs="Times New Roman"/>
          <w:bCs/>
          <w:color w:val="000000"/>
          <w:sz w:val="24"/>
          <w:szCs w:val="24"/>
          <w:lang w:val="en-US"/>
        </w:rPr>
        <w:t xml:space="preserve"> end of 2019 and </w:t>
      </w:r>
      <w:r w:rsidR="005A7968">
        <w:rPr>
          <w:rFonts w:cs="Times New Roman"/>
          <w:bCs/>
          <w:color w:val="000000"/>
          <w:sz w:val="24"/>
          <w:szCs w:val="24"/>
          <w:lang w:val="en-US"/>
        </w:rPr>
        <w:t xml:space="preserve">will be </w:t>
      </w:r>
      <w:r w:rsidR="007F5B72">
        <w:rPr>
          <w:rFonts w:cs="Times New Roman"/>
          <w:bCs/>
          <w:color w:val="000000"/>
          <w:sz w:val="24"/>
          <w:szCs w:val="24"/>
          <w:lang w:val="en-US"/>
        </w:rPr>
        <w:t>published in an issue in 2021.</w:t>
      </w:r>
    </w:p>
    <w:p w14:paraId="00B0A8A9" w14:textId="77777777" w:rsidR="007F5B72" w:rsidRDefault="00CB3558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Other Special I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ssue Guest E</w:t>
      </w:r>
      <w:r w:rsidR="007F5B72">
        <w:rPr>
          <w:rFonts w:cs="Times New Roman"/>
          <w:bCs/>
          <w:color w:val="000000"/>
          <w:sz w:val="24"/>
          <w:szCs w:val="24"/>
          <w:lang w:val="en-US"/>
        </w:rPr>
        <w:t>ditors: Cirillo, A., Mussolino, D., Sciascia, S., Voordeckers, W.</w:t>
      </w:r>
    </w:p>
    <w:p w14:paraId="14430EB9" w14:textId="77777777" w:rsidR="0049313C" w:rsidRDefault="0049313C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B9892F1" w14:textId="34AD52ED" w:rsidR="0049313C" w:rsidRDefault="0049313C" w:rsidP="00DA74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I </w:t>
      </w:r>
      <w:r w:rsidR="00ED0F85">
        <w:rPr>
          <w:rFonts w:cs="Times New Roman"/>
          <w:bCs/>
          <w:color w:val="000000"/>
          <w:sz w:val="24"/>
          <w:szCs w:val="24"/>
          <w:lang w:val="en-BE"/>
        </w:rPr>
        <w:t>was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Guest Editor for a Special I</w:t>
      </w:r>
      <w:r w:rsidRPr="007F5B72">
        <w:rPr>
          <w:rFonts w:cs="Times New Roman"/>
          <w:bCs/>
          <w:color w:val="000000"/>
          <w:sz w:val="24"/>
          <w:szCs w:val="24"/>
          <w:lang w:val="en-US"/>
        </w:rPr>
        <w:t xml:space="preserve">ssue on </w:t>
      </w:r>
      <w:r w:rsidRPr="0049313C">
        <w:rPr>
          <w:rFonts w:cs="Times New Roman"/>
          <w:bCs/>
          <w:color w:val="000000"/>
          <w:sz w:val="24"/>
          <w:szCs w:val="24"/>
          <w:lang w:val="en-US"/>
        </w:rPr>
        <w:t xml:space="preserve">The “open family firm”: Social capital, networks, collaborations and the formation of business and entrepreneurial ecosystems in the family business </w:t>
      </w:r>
      <w:r w:rsidR="005A7968" w:rsidRPr="0049313C">
        <w:rPr>
          <w:rFonts w:cs="Times New Roman"/>
          <w:bCs/>
          <w:color w:val="000000"/>
          <w:sz w:val="24"/>
          <w:szCs w:val="24"/>
          <w:lang w:val="en-US"/>
        </w:rPr>
        <w:t>context</w:t>
      </w:r>
      <w:r w:rsidR="005A7968">
        <w:rPr>
          <w:rFonts w:cs="Times New Roman"/>
          <w:bCs/>
          <w:color w:val="000000"/>
          <w:sz w:val="24"/>
          <w:szCs w:val="24"/>
          <w:lang w:val="en-US"/>
        </w:rPr>
        <w:t>, which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will be published in </w:t>
      </w:r>
      <w:r w:rsidRPr="0049313C">
        <w:rPr>
          <w:rFonts w:cs="Times New Roman"/>
          <w:b/>
          <w:bCs/>
          <w:i/>
          <w:color w:val="000000"/>
          <w:sz w:val="24"/>
          <w:szCs w:val="24"/>
          <w:lang w:val="en-US"/>
        </w:rPr>
        <w:t>Small Business Economics: An Entrepreneurship Journal</w:t>
      </w:r>
      <w:r>
        <w:rPr>
          <w:rFonts w:cs="Times New Roman"/>
          <w:bCs/>
          <w:color w:val="000000"/>
          <w:sz w:val="24"/>
          <w:szCs w:val="24"/>
          <w:lang w:val="en-US"/>
        </w:rPr>
        <w:t>. The Special Issue papers together with our editorial</w:t>
      </w:r>
      <w:r w:rsidR="00ED0F85">
        <w:rPr>
          <w:rFonts w:cs="Times New Roman"/>
          <w:bCs/>
          <w:color w:val="000000"/>
          <w:sz w:val="24"/>
          <w:szCs w:val="24"/>
          <w:lang w:val="en-BE"/>
        </w:rPr>
        <w:t xml:space="preserve"> are available as “online firs” and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will be published in an issue in 202</w:t>
      </w:r>
      <w:r w:rsidR="00ED0F85">
        <w:rPr>
          <w:rFonts w:cs="Times New Roman"/>
          <w:bCs/>
          <w:color w:val="000000"/>
          <w:sz w:val="24"/>
          <w:szCs w:val="24"/>
          <w:lang w:val="en-BE"/>
        </w:rPr>
        <w:t>2</w:t>
      </w:r>
      <w:r>
        <w:rPr>
          <w:rFonts w:cs="Times New Roman"/>
          <w:bCs/>
          <w:color w:val="000000"/>
          <w:sz w:val="24"/>
          <w:szCs w:val="24"/>
          <w:lang w:val="en-US"/>
        </w:rPr>
        <w:t>.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Other Special Issue Guest E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ditors: </w:t>
      </w:r>
      <w:r w:rsidR="00DA7434" w:rsidRPr="00DA7434">
        <w:rPr>
          <w:rFonts w:cs="Times New Roman"/>
          <w:bCs/>
          <w:color w:val="000000"/>
          <w:sz w:val="24"/>
          <w:szCs w:val="24"/>
          <w:lang w:val="en-US"/>
        </w:rPr>
        <w:t>Lambrechts,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F., </w:t>
      </w:r>
      <w:r w:rsidR="00DA7434" w:rsidRPr="00DA7434">
        <w:rPr>
          <w:rFonts w:cs="Times New Roman"/>
          <w:bCs/>
          <w:color w:val="000000"/>
          <w:sz w:val="24"/>
          <w:szCs w:val="24"/>
          <w:lang w:val="en-US"/>
        </w:rPr>
        <w:t>De Massis,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A.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,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Lehmann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,</w:t>
      </w:r>
      <w:r w:rsidR="00DA7434">
        <w:rPr>
          <w:rFonts w:cs="Times New Roman"/>
          <w:bCs/>
          <w:color w:val="000000"/>
          <w:sz w:val="24"/>
          <w:szCs w:val="24"/>
          <w:lang w:val="en-US"/>
        </w:rPr>
        <w:t xml:space="preserve"> E.E.</w:t>
      </w:r>
    </w:p>
    <w:p w14:paraId="574A14AF" w14:textId="77777777" w:rsidR="002C65B9" w:rsidRDefault="002C65B9" w:rsidP="00846D5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7CDAD99" w14:textId="1C5F9B0A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VALORISATION RESEARCH</w:t>
      </w:r>
    </w:p>
    <w:p w14:paraId="5889C73C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8AD1DEB" w14:textId="11E16116" w:rsidR="002D4F00" w:rsidRDefault="002D4F00" w:rsidP="003F24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Team member of the </w:t>
      </w:r>
      <w:r w:rsidR="002E76C7">
        <w:rPr>
          <w:rFonts w:cs="Times New Roman"/>
          <w:bCs/>
          <w:color w:val="000000"/>
          <w:sz w:val="24"/>
          <w:szCs w:val="24"/>
          <w:lang w:val="en-US"/>
        </w:rPr>
        <w:t xml:space="preserve">project </w:t>
      </w:r>
      <w:r w:rsidR="002E76C7">
        <w:rPr>
          <w:rFonts w:cs="Times New Roman"/>
          <w:bCs/>
          <w:color w:val="000000"/>
          <w:sz w:val="24"/>
          <w:szCs w:val="24"/>
          <w:lang w:val="en-BE"/>
        </w:rPr>
        <w:t xml:space="preserve">TOF (Trots op familiebedrijven) as part of the </w:t>
      </w:r>
      <w:r w:rsidRPr="002D4F00">
        <w:rPr>
          <w:rFonts w:cs="Times New Roman"/>
          <w:bCs/>
          <w:color w:val="000000"/>
          <w:sz w:val="24"/>
          <w:szCs w:val="24"/>
          <w:lang w:val="en-US"/>
        </w:rPr>
        <w:t xml:space="preserve">‘MKB-deal Innovatie in het kleine familiebedrijf’ for the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Dutch </w:t>
      </w:r>
      <w:r w:rsidRPr="002D4F00">
        <w:rPr>
          <w:rFonts w:cs="Times New Roman"/>
          <w:bCs/>
          <w:color w:val="000000"/>
          <w:sz w:val="24"/>
          <w:szCs w:val="24"/>
          <w:lang w:val="en-US"/>
        </w:rPr>
        <w:t>Ministry of Economic Affairs and Climate</w:t>
      </w:r>
      <w:r w:rsidR="004A2C9E">
        <w:rPr>
          <w:rFonts w:cs="Times New Roman"/>
          <w:bCs/>
          <w:color w:val="000000"/>
          <w:sz w:val="24"/>
          <w:szCs w:val="24"/>
          <w:lang w:val="en-US"/>
        </w:rPr>
        <w:t xml:space="preserve"> which will be executed in collaboration with MKB Limburg and the Province of Limburg in 2020-202</w:t>
      </w:r>
      <w:r w:rsidR="007624FA">
        <w:rPr>
          <w:rFonts w:cs="Times New Roman"/>
          <w:bCs/>
          <w:color w:val="000000"/>
          <w:sz w:val="24"/>
          <w:szCs w:val="24"/>
          <w:lang w:val="en-US"/>
        </w:rPr>
        <w:t>3</w:t>
      </w:r>
      <w:r w:rsidR="004A2C9E">
        <w:rPr>
          <w:rFonts w:cs="Times New Roman"/>
          <w:bCs/>
          <w:color w:val="000000"/>
          <w:sz w:val="24"/>
          <w:szCs w:val="24"/>
          <w:lang w:val="en-US"/>
        </w:rPr>
        <w:t>.</w:t>
      </w:r>
    </w:p>
    <w:p w14:paraId="64618108" w14:textId="77777777" w:rsidR="002D4F00" w:rsidRDefault="002D4F00" w:rsidP="003F24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0BA006BF" w14:textId="77777777" w:rsidR="003F24A1" w:rsidRPr="00A34BBD" w:rsidRDefault="003F24A1" w:rsidP="003F24A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Project leader of project on organizational and strategic issues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in SME’s in the Dutch province of Limburg.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Project in collaboration with the Dutch province of Limburg in </w:t>
      </w:r>
      <w:r>
        <w:rPr>
          <w:rFonts w:cs="Times New Roman"/>
          <w:bCs/>
          <w:color w:val="000000"/>
          <w:sz w:val="24"/>
          <w:szCs w:val="24"/>
          <w:lang w:val="en-US"/>
        </w:rPr>
        <w:t>2019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.</w:t>
      </w:r>
    </w:p>
    <w:p w14:paraId="152F8403" w14:textId="77777777" w:rsidR="003F24A1" w:rsidRDefault="003F24A1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5AE82A86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Team member of project on succession in SME’s in the Dutch province of Limburg. </w:t>
      </w:r>
    </w:p>
    <w:p w14:paraId="17B442CE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Project in collaboration with the Dutch province of Limburg in 2015.</w:t>
      </w:r>
    </w:p>
    <w:p w14:paraId="7973906E" w14:textId="77777777" w:rsidR="00277D92" w:rsidRPr="00A34BBD" w:rsidRDefault="00277D92" w:rsidP="00277D9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bCs/>
          <w:color w:val="000000"/>
          <w:sz w:val="24"/>
          <w:szCs w:val="24"/>
          <w:lang w:val="en-US"/>
        </w:rPr>
      </w:pPr>
    </w:p>
    <w:p w14:paraId="6178C39F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</w:rPr>
        <w:t>Team member of project “</w:t>
      </w:r>
      <w:r w:rsidRPr="00A34BBD">
        <w:rPr>
          <w:rFonts w:cs="Times New Roman"/>
          <w:bCs/>
          <w:iCs/>
          <w:color w:val="000000"/>
          <w:sz w:val="24"/>
          <w:szCs w:val="24"/>
        </w:rPr>
        <w:t xml:space="preserve">De niet-familiale CEO in het familiebedrijf. 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Hoe komen tot een succesvolle en duurzame relatie” (The nonfamily CEO in the family business. How to develop a successful and sustainable relationship). Project ordered by employer o</w:t>
      </w:r>
      <w:r w:rsidR="00A556A7">
        <w:rPr>
          <w:rFonts w:cs="Times New Roman"/>
          <w:bCs/>
          <w:iCs/>
          <w:color w:val="000000"/>
          <w:sz w:val="24"/>
          <w:szCs w:val="24"/>
          <w:lang w:val="en-US"/>
        </w:rPr>
        <w:t>rganization VKW Limburg (BE) in 2013</w:t>
      </w: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.</w:t>
      </w:r>
    </w:p>
    <w:p w14:paraId="70F587BF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6659430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Coordinator of project “Radicale innovatie door familiebedrijven” (Radical innovation by family firms) leading to book. </w:t>
      </w:r>
      <w:r w:rsidRPr="00A34BBD">
        <w:rPr>
          <w:rFonts w:cs="Times New Roman"/>
          <w:bCs/>
          <w:color w:val="000000"/>
          <w:sz w:val="24"/>
          <w:szCs w:val="24"/>
        </w:rPr>
        <w:t>Project ordered by VKW Limburg in 2012.</w:t>
      </w:r>
    </w:p>
    <w:p w14:paraId="51F2BB32" w14:textId="77777777" w:rsidR="00277D92" w:rsidRPr="00A34BBD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</w:rPr>
      </w:pPr>
    </w:p>
    <w:p w14:paraId="68044B1F" w14:textId="4364EEA9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</w:rPr>
        <w:t xml:space="preserve">Team member of project “Is uw familiebedrijf een lerend familiebedrijf?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Expertise kan je kopen – leren niet” (Is your family firm a learning company? You can buy expertise but you cannot buy learning) leading to book. Project ordered by VKW Limburg in 2010.</w:t>
      </w:r>
    </w:p>
    <w:p w14:paraId="1224AD80" w14:textId="2420D4C1" w:rsidR="00965E6D" w:rsidRDefault="00965E6D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5F7DF83C" w14:textId="10A0CBED" w:rsidR="00965E6D" w:rsidRDefault="00965E6D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MANAGEMENT TASKS</w:t>
      </w:r>
    </w:p>
    <w:p w14:paraId="40A011D6" w14:textId="1EDD7F7B" w:rsidR="00965E6D" w:rsidRDefault="00965E6D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6B060CD2" w14:textId="7B461582" w:rsidR="006A7B69" w:rsidRPr="00985D55" w:rsidRDefault="006A7B69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 xml:space="preserve">January 2023 </w:t>
      </w:r>
      <w:r>
        <w:rPr>
          <w:rFonts w:cs="Times New Roman"/>
          <w:bCs/>
          <w:color w:val="000000"/>
          <w:sz w:val="24"/>
          <w:szCs w:val="24"/>
          <w:lang w:val="en-BE"/>
        </w:rPr>
        <w:t>– present</w:t>
      </w:r>
      <w:r w:rsidRPr="00E66527">
        <w:rPr>
          <w:rFonts w:cs="Times New Roman"/>
          <w:bCs/>
          <w:color w:val="000000"/>
          <w:sz w:val="24"/>
          <w:szCs w:val="24"/>
          <w:lang w:val="en-BE"/>
        </w:rPr>
        <w:t>:</w:t>
      </w:r>
      <w:r w:rsidR="00985D55">
        <w:rPr>
          <w:rFonts w:cs="Times New Roman"/>
          <w:bCs/>
          <w:color w:val="000000"/>
          <w:sz w:val="24"/>
          <w:szCs w:val="24"/>
          <w:lang w:val="en-BE"/>
        </w:rPr>
        <w:t xml:space="preserve"> Programme Leader Master in International Business, Specialization </w:t>
      </w:r>
      <w:r w:rsidR="00985D55" w:rsidRPr="00985D55">
        <w:rPr>
          <w:rFonts w:cs="Times New Roman"/>
          <w:bCs/>
          <w:color w:val="000000"/>
          <w:sz w:val="24"/>
          <w:szCs w:val="24"/>
          <w:lang w:val="en-BE"/>
        </w:rPr>
        <w:t>Entrepreneurship &amp; Business Development</w:t>
      </w:r>
      <w:bookmarkStart w:id="1" w:name="_GoBack"/>
      <w:bookmarkEnd w:id="1"/>
    </w:p>
    <w:p w14:paraId="1E13391B" w14:textId="77777777" w:rsidR="006A7B69" w:rsidRPr="006A7B69" w:rsidRDefault="006A7B69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</w:p>
    <w:p w14:paraId="32706754" w14:textId="3F937A8F" w:rsidR="00E66527" w:rsidRPr="00E66527" w:rsidRDefault="00E66527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 w:rsidRPr="00E66527">
        <w:rPr>
          <w:rFonts w:cs="Times New Roman"/>
          <w:bCs/>
          <w:color w:val="000000"/>
          <w:sz w:val="24"/>
          <w:szCs w:val="24"/>
          <w:lang w:val="en-BE"/>
        </w:rPr>
        <w:t>September 202</w:t>
      </w:r>
      <w:r w:rsidR="006A7B69">
        <w:rPr>
          <w:rFonts w:cs="Times New Roman"/>
          <w:bCs/>
          <w:color w:val="000000"/>
          <w:sz w:val="24"/>
          <w:szCs w:val="24"/>
          <w:lang w:val="en-BE"/>
        </w:rPr>
        <w:t>2</w:t>
      </w:r>
      <w:r w:rsidR="00D25344">
        <w:rPr>
          <w:rFonts w:cs="Times New Roman"/>
          <w:bCs/>
          <w:color w:val="000000"/>
          <w:sz w:val="24"/>
          <w:szCs w:val="24"/>
          <w:lang w:val="en-BE"/>
        </w:rPr>
        <w:t xml:space="preserve"> – present</w:t>
      </w:r>
      <w:r w:rsidRPr="00E66527">
        <w:rPr>
          <w:rFonts w:cs="Times New Roman"/>
          <w:bCs/>
          <w:color w:val="000000"/>
          <w:sz w:val="24"/>
          <w:szCs w:val="24"/>
          <w:lang w:val="en-BE"/>
        </w:rPr>
        <w:t>: Part of OSE department management team, responsible for Impact/Valorisation portfolio</w:t>
      </w:r>
    </w:p>
    <w:p w14:paraId="13C19AF3" w14:textId="77777777" w:rsidR="00E66527" w:rsidRDefault="00E66527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04C0A174" w14:textId="77777777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2019- present: Academic advisor for the </w:t>
      </w:r>
      <w:r w:rsidRPr="00965E6D">
        <w:rPr>
          <w:rFonts w:cs="Times New Roman"/>
          <w:bCs/>
          <w:color w:val="000000"/>
          <w:sz w:val="24"/>
          <w:szCs w:val="24"/>
          <w:lang w:val="en-US"/>
        </w:rPr>
        <w:t>NOVA double degree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program. In this program, student spend one semester at NOVA School of Business and Economics (Lisbon) and two semesters at Maastricht University School of Business and Economics. </w:t>
      </w:r>
    </w:p>
    <w:p w14:paraId="243B14CA" w14:textId="11A86894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  </w:t>
      </w:r>
    </w:p>
    <w:p w14:paraId="5B3E61DD" w14:textId="363DE07B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2016- present: Academic advisor for the </w:t>
      </w:r>
      <w:r w:rsidRPr="00965E6D">
        <w:rPr>
          <w:rFonts w:cs="Times New Roman"/>
          <w:bCs/>
          <w:color w:val="000000"/>
          <w:sz w:val="24"/>
          <w:szCs w:val="24"/>
          <w:lang w:val="en-US"/>
        </w:rPr>
        <w:t>Triangle excellence programs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at Maastricht University (SBE). In this program, students send one semester at</w:t>
      </w:r>
      <w:r w:rsidRPr="00CB4C31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Maastricht University School of Business and Economics and two </w:t>
      </w:r>
      <w:r w:rsidR="000819C5">
        <w:rPr>
          <w:rFonts w:cs="Times New Roman"/>
          <w:bCs/>
          <w:color w:val="000000"/>
          <w:sz w:val="24"/>
          <w:szCs w:val="24"/>
          <w:lang w:val="en-US"/>
        </w:rPr>
        <w:t xml:space="preserve">semesters at two of our partner universities. Students in this program get to study at top </w:t>
      </w:r>
      <w:r w:rsidR="000819C5" w:rsidRPr="000819C5">
        <w:rPr>
          <w:rFonts w:cs="Times New Roman"/>
          <w:bCs/>
          <w:color w:val="000000"/>
          <w:sz w:val="24"/>
          <w:szCs w:val="24"/>
          <w:lang w:val="en-US"/>
        </w:rPr>
        <w:t>institutions on three continents.</w:t>
      </w:r>
    </w:p>
    <w:p w14:paraId="5EE11179" w14:textId="77777777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3A878789" w14:textId="67DA8D50" w:rsidR="00CB4C31" w:rsidRDefault="00CB4C31" w:rsidP="00965E6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2016-2019: A</w:t>
      </w:r>
      <w:r w:rsidR="00965E6D" w:rsidRPr="00965E6D">
        <w:rPr>
          <w:rFonts w:cs="Times New Roman"/>
          <w:bCs/>
          <w:color w:val="000000"/>
          <w:sz w:val="24"/>
          <w:szCs w:val="24"/>
          <w:lang w:val="en-US"/>
        </w:rPr>
        <w:t>cademic advisor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for the Master of Global</w:t>
      </w:r>
      <w:r w:rsidRPr="00157020">
        <w:rPr>
          <w:lang w:val="en-US"/>
        </w:rPr>
        <w:t xml:space="preserve"> </w:t>
      </w:r>
      <w:r w:rsidRPr="00CB4C31">
        <w:rPr>
          <w:rFonts w:cs="Times New Roman"/>
          <w:bCs/>
          <w:color w:val="000000"/>
          <w:sz w:val="24"/>
          <w:szCs w:val="24"/>
          <w:lang w:val="en-US"/>
        </w:rPr>
        <w:t>Master. In this program, students spen</w:t>
      </w:r>
      <w:r>
        <w:rPr>
          <w:rFonts w:cs="Times New Roman"/>
          <w:bCs/>
          <w:color w:val="000000"/>
          <w:sz w:val="24"/>
          <w:szCs w:val="24"/>
          <w:lang w:val="en-US"/>
        </w:rPr>
        <w:t>t</w:t>
      </w:r>
      <w:r w:rsidRPr="00CB4C31">
        <w:rPr>
          <w:rFonts w:cs="Times New Roman"/>
          <w:bCs/>
          <w:color w:val="000000"/>
          <w:sz w:val="24"/>
          <w:szCs w:val="24"/>
          <w:lang w:val="en-US"/>
        </w:rPr>
        <w:t xml:space="preserve"> one trimester at Victoria University (Canada), one at Centrum Graduate Business School (Peru) and two at Maastricht University School of Business and Economics.</w:t>
      </w:r>
    </w:p>
    <w:p w14:paraId="213F389A" w14:textId="77777777" w:rsidR="00243F9D" w:rsidRDefault="00243F9D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597BC9A5" w14:textId="5488DAD0" w:rsidR="00D012C0" w:rsidRPr="00A34BBD" w:rsidRDefault="006463D0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REVIEWING</w:t>
      </w:r>
    </w:p>
    <w:p w14:paraId="7CF3A1C5" w14:textId="77777777" w:rsidR="004545C4" w:rsidRPr="00A34BBD" w:rsidRDefault="004545C4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2991F2D0" w14:textId="77777777" w:rsidR="00D012C0" w:rsidRPr="00A34BBD" w:rsidRDefault="00FC7458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>JOURNALS</w:t>
      </w:r>
    </w:p>
    <w:p w14:paraId="5F1CCCEF" w14:textId="77777777" w:rsidR="004545C4" w:rsidRPr="00A34BBD" w:rsidRDefault="004545C4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</w:p>
    <w:p w14:paraId="6EEECF94" w14:textId="41546B3E" w:rsidR="004545C4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Family Business Review</w:t>
      </w:r>
    </w:p>
    <w:p w14:paraId="5EA2FC78" w14:textId="5942ED71" w:rsidR="008728FF" w:rsidRPr="00A34BBD" w:rsidRDefault="008728FF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>
        <w:rPr>
          <w:rFonts w:cs="Times New Roman"/>
          <w:bCs/>
          <w:iCs/>
          <w:color w:val="000000"/>
          <w:sz w:val="24"/>
          <w:szCs w:val="24"/>
          <w:lang w:val="en-US"/>
        </w:rPr>
        <w:t>Entrepreneurship Theory and Practice</w:t>
      </w:r>
    </w:p>
    <w:p w14:paraId="5A9E4A0A" w14:textId="77777777" w:rsidR="004545C4" w:rsidRPr="00A34BBD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Entrepreneurship Research Journal</w:t>
      </w:r>
    </w:p>
    <w:p w14:paraId="058B436B" w14:textId="77777777" w:rsidR="004545C4" w:rsidRPr="00A34BBD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Journal of Small Business Management</w:t>
      </w:r>
    </w:p>
    <w:p w14:paraId="4AA614EC" w14:textId="77777777" w:rsidR="004545C4" w:rsidRPr="00A34BBD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Journal of Business Research</w:t>
      </w:r>
    </w:p>
    <w:p w14:paraId="607D6C49" w14:textId="77777777" w:rsidR="004545C4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Journal of Family Business Strategy </w:t>
      </w:r>
    </w:p>
    <w:p w14:paraId="46B02275" w14:textId="77777777" w:rsidR="00F566FE" w:rsidRDefault="00F566FE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>
        <w:rPr>
          <w:rFonts w:cs="Times New Roman"/>
          <w:bCs/>
          <w:iCs/>
          <w:color w:val="000000"/>
          <w:sz w:val="24"/>
          <w:szCs w:val="24"/>
          <w:lang w:val="en-US"/>
        </w:rPr>
        <w:t>Journal of Risk Research</w:t>
      </w:r>
    </w:p>
    <w:p w14:paraId="6E26B898" w14:textId="77777777" w:rsidR="00F566FE" w:rsidRPr="00A34BBD" w:rsidRDefault="00F566FE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>
        <w:rPr>
          <w:rFonts w:cs="Times New Roman"/>
          <w:bCs/>
          <w:iCs/>
          <w:color w:val="000000"/>
          <w:sz w:val="24"/>
          <w:szCs w:val="24"/>
          <w:lang w:val="en-US"/>
        </w:rPr>
        <w:t>European Management Review</w:t>
      </w:r>
    </w:p>
    <w:p w14:paraId="5E84941B" w14:textId="77777777" w:rsidR="004545C4" w:rsidRPr="00A34BBD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International Journal of Business Governance and Ethics</w:t>
      </w:r>
    </w:p>
    <w:p w14:paraId="1F32B770" w14:textId="0A82BA07" w:rsidR="00D012C0" w:rsidRDefault="004545C4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European Journal of International Management</w:t>
      </w:r>
    </w:p>
    <w:p w14:paraId="5427553D" w14:textId="19207044" w:rsidR="00F575FE" w:rsidRDefault="00F575FE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Small Business Economics</w:t>
      </w:r>
    </w:p>
    <w:p w14:paraId="71394C5D" w14:textId="210D6D0F" w:rsidR="004D3BD3" w:rsidRDefault="00F575FE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Business &amp; Society</w:t>
      </w:r>
    </w:p>
    <w:p w14:paraId="1B1D924C" w14:textId="705FF73C" w:rsidR="004D3BD3" w:rsidRDefault="00A331D7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Suctainability</w:t>
      </w:r>
    </w:p>
    <w:p w14:paraId="2C9CBBB3" w14:textId="77777777" w:rsidR="00202F51" w:rsidRPr="00F575FE" w:rsidRDefault="00202F51" w:rsidP="004545C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</w:p>
    <w:p w14:paraId="4F516A17" w14:textId="6BA8628F" w:rsidR="00FC7458" w:rsidRPr="00A34BBD" w:rsidRDefault="00FC7458" w:rsidP="00FC745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/>
          <w:iCs/>
          <w:color w:val="000000"/>
          <w:sz w:val="24"/>
          <w:szCs w:val="24"/>
          <w:lang w:val="en-US"/>
        </w:rPr>
        <w:t>CONFERENCES</w:t>
      </w:r>
    </w:p>
    <w:p w14:paraId="015FE13B" w14:textId="77777777" w:rsidR="00FC7458" w:rsidRPr="00A34BBD" w:rsidRDefault="00FC7458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565044FC" w14:textId="77777777" w:rsidR="00FC7458" w:rsidRPr="00A34BBD" w:rsidRDefault="00FC7458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European Academy of Management (EURAM)</w:t>
      </w:r>
    </w:p>
    <w:p w14:paraId="60736C5C" w14:textId="77777777" w:rsidR="00FC7458" w:rsidRPr="00A34BBD" w:rsidRDefault="00FC7458" w:rsidP="00D012C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sz w:val="24"/>
          <w:szCs w:val="24"/>
          <w:lang w:val="en-US"/>
        </w:rPr>
        <w:t>IFERA World Family Business Conference</w:t>
      </w:r>
    </w:p>
    <w:p w14:paraId="4710F18B" w14:textId="011CD7EB" w:rsidR="00DD3E7D" w:rsidRDefault="00FC7458" w:rsidP="00DD3E7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iCs/>
          <w:color w:val="000000"/>
          <w:sz w:val="24"/>
          <w:szCs w:val="24"/>
          <w:lang w:val="en-US"/>
        </w:rPr>
        <w:t>European Institute for Advanced Studies in Management (EIASM)</w:t>
      </w:r>
    </w:p>
    <w:p w14:paraId="4A940E2A" w14:textId="268DAC22" w:rsidR="00DD4756" w:rsidRPr="00DD4756" w:rsidRDefault="00DD4756" w:rsidP="00DD3E7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BE"/>
        </w:rPr>
      </w:pPr>
      <w:r>
        <w:rPr>
          <w:rFonts w:cs="Times New Roman"/>
          <w:bCs/>
          <w:iCs/>
          <w:color w:val="000000"/>
          <w:sz w:val="24"/>
          <w:szCs w:val="24"/>
          <w:lang w:val="en-BE"/>
        </w:rPr>
        <w:t>International Family Business Research Forum (IFBRF)</w:t>
      </w:r>
    </w:p>
    <w:p w14:paraId="121EAF4E" w14:textId="77777777" w:rsidR="001B4A5E" w:rsidRDefault="001B4A5E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3E380918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INVITED SPEAKER PRESENTATIONS</w:t>
      </w:r>
    </w:p>
    <w:p w14:paraId="06C1BBAF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5149D382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Huybrechts J. (2015)</w:t>
      </w:r>
    </w:p>
    <w:p w14:paraId="1843FF24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Tackling the literature review: On performing a solid, thorough and meaningful literature review</w:t>
      </w:r>
      <w:r w:rsidR="00A556A7">
        <w:rPr>
          <w:rFonts w:cs="Times New Roman"/>
          <w:bCs/>
          <w:color w:val="000000"/>
          <w:sz w:val="24"/>
          <w:szCs w:val="24"/>
          <w:lang w:val="en-US"/>
        </w:rPr>
        <w:t>.</w:t>
      </w:r>
    </w:p>
    <w:p w14:paraId="039FC48D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At: IFERA doctoral consortium in Hamburg, Germany</w:t>
      </w:r>
    </w:p>
    <w:p w14:paraId="2343F8BE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01AA4840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Huybrechts, J. (2013)</w:t>
      </w:r>
    </w:p>
    <w:p w14:paraId="7CA26DB4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Research seminar on my past, present and future research.</w:t>
      </w:r>
    </w:p>
    <w:p w14:paraId="7E5783E8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At: School of Business, Alberta University, Canada</w:t>
      </w:r>
    </w:p>
    <w:p w14:paraId="7E6C47D9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</w:p>
    <w:p w14:paraId="1B0D57AE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Huybrechts, J., &amp; D’Espallier, B. (2010)</w:t>
      </w:r>
    </w:p>
    <w:p w14:paraId="69E96DD3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Bayesian applications in Economics.</w:t>
      </w:r>
    </w:p>
    <w:p w14:paraId="3B2719A9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At: Hasselt University Faculty of Business Economics lunch meeting, Diepenbeek, Belgium</w:t>
      </w:r>
    </w:p>
    <w:p w14:paraId="66103259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66864E3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Huybrechts, J., &amp; D’Espallier, B. (2010)</w:t>
      </w:r>
    </w:p>
    <w:p w14:paraId="3DF3292A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Bayesian applications in Economics.</w:t>
      </w:r>
    </w:p>
    <w:p w14:paraId="347EFBC9" w14:textId="77777777" w:rsidR="007F5B72" w:rsidRPr="00A34BBD" w:rsidRDefault="007F5B72" w:rsidP="007F5B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At: Lessius Business College seminar, Antwerp, Belgium</w:t>
      </w:r>
    </w:p>
    <w:p w14:paraId="068E2B75" w14:textId="77777777" w:rsidR="007F5B72" w:rsidRPr="00A34BBD" w:rsidRDefault="007F5B72" w:rsidP="007F5B72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725EE64" w14:textId="77777777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CONFERENCE PRESENTATIONS</w:t>
      </w:r>
    </w:p>
    <w:p w14:paraId="25371F5D" w14:textId="77777777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color w:val="000000"/>
          <w:sz w:val="24"/>
          <w:szCs w:val="24"/>
          <w:lang w:val="en-US"/>
        </w:rPr>
      </w:pPr>
    </w:p>
    <w:p w14:paraId="4EBAECA1" w14:textId="5BAD6D5A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I </w:t>
      </w:r>
      <w:r w:rsidR="00C70CC9">
        <w:rPr>
          <w:rFonts w:cs="Times New Roman"/>
          <w:bCs/>
          <w:iCs/>
          <w:color w:val="000000"/>
          <w:sz w:val="24"/>
          <w:szCs w:val="24"/>
          <w:lang w:val="en-US"/>
        </w:rPr>
        <w:t>have presented</w:t>
      </w:r>
      <w:r>
        <w:rPr>
          <w:rFonts w:cs="Times New Roman"/>
          <w:bCs/>
          <w:iCs/>
          <w:color w:val="000000"/>
          <w:sz w:val="24"/>
          <w:szCs w:val="24"/>
          <w:lang w:val="en-US"/>
        </w:rPr>
        <w:t xml:space="preserve"> at conferences such as the </w:t>
      </w:r>
      <w:r>
        <w:rPr>
          <w:rFonts w:cs="Times New Roman"/>
          <w:sz w:val="24"/>
          <w:szCs w:val="24"/>
          <w:lang w:val="en-US"/>
        </w:rPr>
        <w:t xml:space="preserve">European Academy of Management Conference, </w:t>
      </w:r>
      <w:r>
        <w:rPr>
          <w:rFonts w:cs="Times New Roman"/>
          <w:bCs/>
          <w:color w:val="000000"/>
          <w:sz w:val="24"/>
          <w:szCs w:val="24"/>
          <w:lang w:val="en-US"/>
        </w:rPr>
        <w:t>the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IFERA World Family Business Research Conference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, </w:t>
      </w:r>
      <w:r w:rsidR="00D744FC">
        <w:rPr>
          <w:rFonts w:cs="Times New Roman"/>
          <w:bCs/>
          <w:color w:val="000000"/>
          <w:sz w:val="24"/>
          <w:szCs w:val="24"/>
          <w:lang w:val="en-US"/>
        </w:rPr>
        <w:t xml:space="preserve">the </w:t>
      </w:r>
      <w:r w:rsidR="00D744FC" w:rsidRPr="00D744FC">
        <w:rPr>
          <w:rFonts w:cs="Times New Roman"/>
          <w:bCs/>
          <w:color w:val="000000"/>
          <w:sz w:val="24"/>
          <w:szCs w:val="24"/>
          <w:lang w:val="en-US"/>
        </w:rPr>
        <w:t xml:space="preserve">Theories of Family Enterprise </w:t>
      </w:r>
      <w:r w:rsidR="00D744FC">
        <w:rPr>
          <w:rFonts w:cs="Times New Roman"/>
          <w:bCs/>
          <w:color w:val="000000"/>
          <w:sz w:val="24"/>
          <w:szCs w:val="24"/>
          <w:lang w:val="en-US"/>
        </w:rPr>
        <w:t xml:space="preserve">(TOFE) </w:t>
      </w:r>
      <w:r w:rsidR="00D744FC" w:rsidRPr="00D744FC">
        <w:rPr>
          <w:rFonts w:cs="Times New Roman"/>
          <w:bCs/>
          <w:color w:val="000000"/>
          <w:sz w:val="24"/>
          <w:szCs w:val="24"/>
          <w:lang w:val="en-US"/>
        </w:rPr>
        <w:t>Academic Conference</w:t>
      </w:r>
      <w:r w:rsidR="00CF1037">
        <w:rPr>
          <w:rFonts w:cs="Times New Roman"/>
          <w:bCs/>
          <w:color w:val="000000"/>
          <w:sz w:val="24"/>
          <w:szCs w:val="24"/>
          <w:lang w:val="en-BE"/>
        </w:rPr>
        <w:t xml:space="preserve">, the </w:t>
      </w:r>
      <w:r w:rsidR="00CF1037">
        <w:rPr>
          <w:rFonts w:cs="Times New Roman"/>
          <w:bCs/>
          <w:iCs/>
          <w:color w:val="000000"/>
          <w:sz w:val="24"/>
          <w:szCs w:val="24"/>
          <w:lang w:val="en-BE"/>
        </w:rPr>
        <w:t xml:space="preserve">International Family Business Research Forum (IFBRF) </w:t>
      </w:r>
      <w:r w:rsidR="00D744FC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and the </w:t>
      </w:r>
      <w:r w:rsidRPr="00A34BBD">
        <w:rPr>
          <w:rFonts w:cs="Times New Roman"/>
          <w:bCs/>
          <w:color w:val="000000"/>
          <w:sz w:val="24"/>
          <w:szCs w:val="24"/>
          <w:lang w:val="en-US"/>
        </w:rPr>
        <w:t>EIASM Family Firm Workshop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 amongst others.</w:t>
      </w:r>
    </w:p>
    <w:p w14:paraId="17605078" w14:textId="77777777" w:rsidR="00A7531B" w:rsidRDefault="00A7531B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5AF0F72F" w14:textId="599DB5FF" w:rsidR="0084076B" w:rsidRDefault="00243F9D" w:rsidP="00016E36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P</w:t>
      </w:r>
      <w:r w:rsidR="00177DBF" w:rsidRPr="00A34BBD">
        <w:rPr>
          <w:rFonts w:cs="Times New Roman"/>
          <w:b/>
          <w:bCs/>
          <w:color w:val="000000"/>
          <w:sz w:val="24"/>
          <w:szCs w:val="24"/>
          <w:lang w:val="en-US"/>
        </w:rPr>
        <w:t>ROFESSIONAL DEVELOPMENT</w:t>
      </w:r>
    </w:p>
    <w:p w14:paraId="2A7049E0" w14:textId="61B19E31" w:rsidR="008E7D72" w:rsidRDefault="008E7D7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Course: Fundamentals of Leadership</w:t>
      </w:r>
    </w:p>
    <w:p w14:paraId="760EB190" w14:textId="3B2AE2BD" w:rsidR="008E7D72" w:rsidRDefault="008E7D7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In: Maastricht University</w:t>
      </w:r>
    </w:p>
    <w:p w14:paraId="77493BA2" w14:textId="0435F9BB" w:rsidR="008E7D72" w:rsidRDefault="008E7D7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By: de Baak (Training Institute)</w:t>
      </w:r>
    </w:p>
    <w:p w14:paraId="25BA2113" w14:textId="6005B44F" w:rsidR="004525D6" w:rsidRPr="008E7D72" w:rsidRDefault="004525D6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BE"/>
        </w:rPr>
      </w:pPr>
      <w:r>
        <w:rPr>
          <w:rFonts w:cs="Times New Roman"/>
          <w:bCs/>
          <w:color w:val="000000"/>
          <w:sz w:val="24"/>
          <w:szCs w:val="24"/>
          <w:lang w:val="en-BE"/>
        </w:rPr>
        <w:t>Date: 2021-2022</w:t>
      </w:r>
    </w:p>
    <w:p w14:paraId="699627D4" w14:textId="77777777" w:rsidR="008E7D72" w:rsidRDefault="008E7D7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947B44B" w14:textId="496CAF84" w:rsidR="00277D92" w:rsidRDefault="000E33AB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Course:  Panel </w:t>
      </w:r>
      <w:r w:rsidR="00277D92">
        <w:rPr>
          <w:rFonts w:cs="Times New Roman"/>
          <w:bCs/>
          <w:color w:val="000000"/>
          <w:sz w:val="24"/>
          <w:szCs w:val="24"/>
          <w:lang w:val="en-US"/>
        </w:rPr>
        <w:t>data Analysis using Stata</w:t>
      </w:r>
    </w:p>
    <w:p w14:paraId="7EDC8280" w14:textId="77777777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In: Université Catholique de Louvain</w:t>
      </w:r>
    </w:p>
    <w:p w14:paraId="6C875FDC" w14:textId="77777777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By: </w:t>
      </w:r>
      <w:r w:rsidRPr="00097F07">
        <w:rPr>
          <w:rFonts w:cs="Times New Roman"/>
          <w:bCs/>
          <w:color w:val="000000"/>
          <w:sz w:val="24"/>
          <w:szCs w:val="24"/>
          <w:lang w:val="en-US"/>
        </w:rPr>
        <w:t>Statistical Methodology and Computing Service (SMCS)</w:t>
      </w:r>
    </w:p>
    <w:p w14:paraId="20756266" w14:textId="73A787D5" w:rsidR="00277D92" w:rsidRDefault="00277D92" w:rsidP="00277D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Date: May 2017</w:t>
      </w:r>
    </w:p>
    <w:p w14:paraId="6C181894" w14:textId="77777777" w:rsidR="00132935" w:rsidRDefault="00132935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641738F3" w14:textId="1348D4CB" w:rsid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05328D">
        <w:rPr>
          <w:rFonts w:cs="Times New Roman"/>
          <w:bCs/>
          <w:color w:val="000000"/>
          <w:sz w:val="24"/>
          <w:szCs w:val="24"/>
          <w:lang w:val="en-US"/>
        </w:rPr>
        <w:t xml:space="preserve">European Entrepreneurship Colloquium </w:t>
      </w:r>
    </w:p>
    <w:p w14:paraId="69F0AA33" w14:textId="77777777" w:rsid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(development of entrepreneurial teaching skills)</w:t>
      </w:r>
    </w:p>
    <w:p w14:paraId="50BE6442" w14:textId="77777777" w:rsid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In: Boston (USA)</w:t>
      </w:r>
    </w:p>
    <w:p w14:paraId="331909E0" w14:textId="77777777" w:rsid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By: Harvard Business School and MIT</w:t>
      </w:r>
      <w:r w:rsidRPr="0005328D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</w:p>
    <w:p w14:paraId="629C9E4E" w14:textId="77777777" w:rsidR="0005328D" w:rsidRPr="0005328D" w:rsidRDefault="0005328D" w:rsidP="0005328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Date: July </w:t>
      </w:r>
      <w:r w:rsidRPr="0005328D">
        <w:rPr>
          <w:rFonts w:cs="Times New Roman"/>
          <w:bCs/>
          <w:color w:val="000000"/>
          <w:sz w:val="24"/>
          <w:szCs w:val="24"/>
          <w:lang w:val="en-US"/>
        </w:rPr>
        <w:t xml:space="preserve">2016 </w:t>
      </w:r>
    </w:p>
    <w:p w14:paraId="093FA731" w14:textId="77777777" w:rsidR="00046838" w:rsidRDefault="0004683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Teaching development courses </w:t>
      </w:r>
      <w:r w:rsidR="008B62B5">
        <w:rPr>
          <w:rFonts w:cs="Times New Roman"/>
          <w:bCs/>
          <w:color w:val="000000"/>
          <w:sz w:val="24"/>
          <w:szCs w:val="24"/>
          <w:lang w:val="en-US"/>
        </w:rPr>
        <w:t xml:space="preserve">in light of </w:t>
      </w:r>
      <w:r>
        <w:rPr>
          <w:rFonts w:cs="Times New Roman"/>
          <w:bCs/>
          <w:color w:val="000000"/>
          <w:sz w:val="24"/>
          <w:szCs w:val="24"/>
          <w:lang w:val="en-US"/>
        </w:rPr>
        <w:t>BKO (Basiskwalificatie onderwijs) including</w:t>
      </w:r>
    </w:p>
    <w:p w14:paraId="69FDC436" w14:textId="77777777" w:rsidR="00046838" w:rsidRDefault="0004683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-</w:t>
      </w:r>
      <w:r w:rsidR="00DD36E3">
        <w:rPr>
          <w:rFonts w:cs="Times New Roman"/>
          <w:bCs/>
          <w:color w:val="000000"/>
          <w:sz w:val="24"/>
          <w:szCs w:val="24"/>
          <w:lang w:val="en-US"/>
        </w:rPr>
        <w:t xml:space="preserve"> Tutor training </w:t>
      </w:r>
    </w:p>
    <w:p w14:paraId="475D3B69" w14:textId="77777777" w:rsidR="00046838" w:rsidRDefault="0004683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- Managing diversity training </w:t>
      </w:r>
    </w:p>
    <w:p w14:paraId="5EBD0548" w14:textId="77777777" w:rsidR="008E52EB" w:rsidRDefault="00046838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- </w:t>
      </w:r>
      <w:r w:rsidR="008B62B5">
        <w:rPr>
          <w:rFonts w:cs="Times New Roman"/>
          <w:bCs/>
          <w:color w:val="000000"/>
          <w:sz w:val="24"/>
          <w:szCs w:val="24"/>
          <w:lang w:val="en-US"/>
        </w:rPr>
        <w:t>Observation of teaching</w:t>
      </w:r>
    </w:p>
    <w:p w14:paraId="148088B4" w14:textId="77777777" w:rsidR="008E52EB" w:rsidRDefault="006655B2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- S</w:t>
      </w:r>
      <w:r w:rsidR="008E52EB">
        <w:rPr>
          <w:rFonts w:cs="Times New Roman"/>
          <w:bCs/>
          <w:color w:val="000000"/>
          <w:sz w:val="24"/>
          <w:szCs w:val="24"/>
          <w:lang w:val="en-US"/>
        </w:rPr>
        <w:t>elf-reflection paper</w:t>
      </w:r>
    </w:p>
    <w:p w14:paraId="22092A4C" w14:textId="77777777" w:rsidR="008B62B5" w:rsidRDefault="004123B3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BKO was granted </w:t>
      </w:r>
      <w:r w:rsidR="008B62B5">
        <w:rPr>
          <w:rFonts w:cs="Times New Roman"/>
          <w:bCs/>
          <w:color w:val="000000"/>
          <w:sz w:val="24"/>
          <w:szCs w:val="24"/>
          <w:lang w:val="en-US"/>
        </w:rPr>
        <w:t>June 2016</w:t>
      </w:r>
    </w:p>
    <w:p w14:paraId="54A87555" w14:textId="77777777" w:rsidR="00F01261" w:rsidRDefault="00F01261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5DAA21E8" w14:textId="77777777" w:rsidR="00177DBF" w:rsidRPr="00A34BBD" w:rsidRDefault="00D77AB2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Academic Leadership Training P</w:t>
      </w:r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rogram </w:t>
      </w:r>
    </w:p>
    <w:p w14:paraId="62E3ADED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In: Hasselt, Belgium</w:t>
      </w:r>
    </w:p>
    <w:p w14:paraId="53944579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By: True Colors</w:t>
      </w:r>
    </w:p>
    <w:p w14:paraId="7A3A0DC4" w14:textId="77777777" w:rsidR="00177DBF" w:rsidRPr="00A34BBD" w:rsidRDefault="00097F07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Date: May</w:t>
      </w:r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2013</w:t>
      </w:r>
    </w:p>
    <w:p w14:paraId="202F1E1A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4AA295B3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Course: Introduction to Bayesian Analysis Using WinBUGS </w:t>
      </w:r>
    </w:p>
    <w:p w14:paraId="5A55CE17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In: Cambridge, United Kingdom</w:t>
      </w:r>
    </w:p>
    <w:p w14:paraId="28D02EEF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Date: May 2009</w:t>
      </w:r>
    </w:p>
    <w:p w14:paraId="55A553D9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428EA18B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Course: Bayesian Data Analysis</w:t>
      </w:r>
    </w:p>
    <w:p w14:paraId="74D8390B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In: Hasselt, Belgium</w:t>
      </w:r>
    </w:p>
    <w:p w14:paraId="26115C40" w14:textId="77777777" w:rsidR="00177DBF" w:rsidRPr="00A34BBD" w:rsidRDefault="008E604A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Date:</w:t>
      </w:r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 March till June 2009</w:t>
      </w:r>
    </w:p>
    <w:p w14:paraId="030CC378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1BB37942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IFERA Faculty Development/Doctoral Consortiums</w:t>
      </w:r>
    </w:p>
    <w:p w14:paraId="4F3FA854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Dates: 2014, 2012, 2010, 2009</w:t>
      </w:r>
    </w:p>
    <w:p w14:paraId="582976B4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49BBCF93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EIASM EDEN Doctoral Seminar on Statistical Methods for Management Research</w:t>
      </w:r>
    </w:p>
    <w:p w14:paraId="451721BA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 xml:space="preserve">In: Leuven, Belgium </w:t>
      </w:r>
    </w:p>
    <w:p w14:paraId="2375C8EB" w14:textId="77777777" w:rsidR="00177DBF" w:rsidRDefault="00097F07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Date: September</w:t>
      </w:r>
      <w:r w:rsidR="00177DBF" w:rsidRPr="00A34BBD">
        <w:rPr>
          <w:rFonts w:cs="Times New Roman"/>
          <w:bCs/>
          <w:color w:val="000000"/>
          <w:sz w:val="24"/>
          <w:szCs w:val="24"/>
          <w:lang w:val="en-US"/>
        </w:rPr>
        <w:t>, 2009</w:t>
      </w:r>
    </w:p>
    <w:p w14:paraId="78A9ABDF" w14:textId="77777777" w:rsidR="00CE6E6D" w:rsidRPr="00A34BBD" w:rsidRDefault="00CE6E6D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</w:p>
    <w:p w14:paraId="20337550" w14:textId="77777777" w:rsidR="00177DBF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EIASM EDEN Doctoral Seminar on Methods, Techniques and Theories in Entrepreneurship and Innovation</w:t>
      </w:r>
    </w:p>
    <w:p w14:paraId="712835BB" w14:textId="77777777" w:rsidR="00097F07" w:rsidRPr="00A34BBD" w:rsidRDefault="00177DBF" w:rsidP="00177D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A34BBD">
        <w:rPr>
          <w:rFonts w:cs="Times New Roman"/>
          <w:bCs/>
          <w:color w:val="000000"/>
          <w:sz w:val="24"/>
          <w:szCs w:val="24"/>
          <w:lang w:val="en-US"/>
        </w:rPr>
        <w:t>In: Brussels, Belgium</w:t>
      </w:r>
    </w:p>
    <w:sectPr w:rsidR="00097F07" w:rsidRPr="00A34BBD" w:rsidSect="00270107">
      <w:headerReference w:type="default" r:id="rId8"/>
      <w:pgSz w:w="11906" w:h="16838"/>
      <w:pgMar w:top="16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C1D1" w14:textId="77777777" w:rsidR="007717C8" w:rsidRDefault="007717C8" w:rsidP="00FE6198">
      <w:pPr>
        <w:spacing w:after="0" w:line="240" w:lineRule="auto"/>
      </w:pPr>
      <w:r>
        <w:separator/>
      </w:r>
    </w:p>
  </w:endnote>
  <w:endnote w:type="continuationSeparator" w:id="0">
    <w:p w14:paraId="08A86646" w14:textId="77777777" w:rsidR="007717C8" w:rsidRDefault="007717C8" w:rsidP="00FE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9736A" w14:textId="77777777" w:rsidR="007717C8" w:rsidRDefault="007717C8" w:rsidP="00FE6198">
      <w:pPr>
        <w:spacing w:after="0" w:line="240" w:lineRule="auto"/>
      </w:pPr>
      <w:r>
        <w:separator/>
      </w:r>
    </w:p>
  </w:footnote>
  <w:footnote w:type="continuationSeparator" w:id="0">
    <w:p w14:paraId="4A51E362" w14:textId="77777777" w:rsidR="007717C8" w:rsidRDefault="007717C8" w:rsidP="00FE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1840587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noProof/>
        <w:color w:val="auto"/>
        <w:spacing w:val="0"/>
        <w:sz w:val="18"/>
        <w:szCs w:val="18"/>
      </w:rPr>
    </w:sdtEndPr>
    <w:sdtContent>
      <w:p w14:paraId="2121BEFB" w14:textId="7B9002CC" w:rsidR="009E5ED2" w:rsidRPr="005F0DB3" w:rsidRDefault="0095111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  <w:sz w:val="18"/>
            <w:szCs w:val="18"/>
          </w:rPr>
        </w:pPr>
        <w:r>
          <w:rPr>
            <w:color w:val="7F7F7F" w:themeColor="background1" w:themeShade="7F"/>
            <w:spacing w:val="60"/>
          </w:rPr>
          <w:t>Jolien HUYBRECHTS</w:t>
        </w:r>
        <w:r w:rsidR="009E5ED2" w:rsidRPr="007E3EE1">
          <w:rPr>
            <w:rFonts w:ascii="Times New Roman" w:hAnsi="Times New Roman" w:cs="Times New Roman"/>
            <w:sz w:val="18"/>
            <w:szCs w:val="18"/>
            <w:lang w:val="en-US"/>
          </w:rPr>
          <w:t xml:space="preserve">| </w:t>
        </w:r>
        <w:r w:rsidR="00487A3F" w:rsidRPr="005F0DB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9E5ED2" w:rsidRPr="005F0DB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487A3F" w:rsidRPr="005F0DB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717C8" w:rsidRPr="007717C8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</w:t>
        </w:r>
        <w:r w:rsidR="00487A3F" w:rsidRPr="005F0DB3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</w:p>
    </w:sdtContent>
  </w:sdt>
  <w:p w14:paraId="26A864D3" w14:textId="2B93664A" w:rsidR="009E5ED2" w:rsidRPr="00A34BBD" w:rsidRDefault="009E5ED2">
    <w:pPr>
      <w:pStyle w:val="Header"/>
      <w:rPr>
        <w:rFonts w:cs="Times New Roman"/>
        <w:sz w:val="18"/>
        <w:szCs w:val="18"/>
      </w:rPr>
    </w:pPr>
    <w:r w:rsidRPr="00A34BBD">
      <w:rPr>
        <w:rFonts w:cs="Times New Roman"/>
        <w:sz w:val="18"/>
        <w:szCs w:val="18"/>
      </w:rPr>
      <w:t xml:space="preserve">Last update on </w:t>
    </w:r>
    <w:r w:rsidR="00487A3F" w:rsidRPr="00A34BBD">
      <w:rPr>
        <w:rFonts w:cs="Times New Roman"/>
        <w:sz w:val="18"/>
        <w:szCs w:val="18"/>
      </w:rPr>
      <w:fldChar w:fldCharType="begin"/>
    </w:r>
    <w:r w:rsidRPr="00A34BBD">
      <w:rPr>
        <w:rFonts w:cs="Times New Roman"/>
        <w:sz w:val="18"/>
        <w:szCs w:val="18"/>
      </w:rPr>
      <w:instrText xml:space="preserve"> TIME \@ "d/MM/yyyy" </w:instrText>
    </w:r>
    <w:r w:rsidR="00487A3F" w:rsidRPr="00A34BBD">
      <w:rPr>
        <w:rFonts w:cs="Times New Roman"/>
        <w:sz w:val="18"/>
        <w:szCs w:val="18"/>
      </w:rPr>
      <w:fldChar w:fldCharType="separate"/>
    </w:r>
    <w:r w:rsidR="006A7B69">
      <w:rPr>
        <w:rFonts w:cs="Times New Roman"/>
        <w:noProof/>
        <w:sz w:val="18"/>
        <w:szCs w:val="18"/>
      </w:rPr>
      <w:t>20/02/2023</w:t>
    </w:r>
    <w:r w:rsidR="00487A3F" w:rsidRPr="00A34BBD">
      <w:rPr>
        <w:rFonts w:cs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9BE"/>
    <w:multiLevelType w:val="hybridMultilevel"/>
    <w:tmpl w:val="407A0DD6"/>
    <w:lvl w:ilvl="0" w:tplc="D160E1DA">
      <w:start w:val="1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3E7E"/>
    <w:multiLevelType w:val="hybridMultilevel"/>
    <w:tmpl w:val="2D50E20A"/>
    <w:lvl w:ilvl="0" w:tplc="F7B6C94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0931"/>
    <w:multiLevelType w:val="hybridMultilevel"/>
    <w:tmpl w:val="4FAAB5B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927E4"/>
    <w:multiLevelType w:val="hybridMultilevel"/>
    <w:tmpl w:val="2918D2C6"/>
    <w:lvl w:ilvl="0" w:tplc="DB18E46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3063"/>
    <w:multiLevelType w:val="hybridMultilevel"/>
    <w:tmpl w:val="E39445B0"/>
    <w:lvl w:ilvl="0" w:tplc="D160E1DA">
      <w:start w:val="1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A48F2"/>
    <w:multiLevelType w:val="hybridMultilevel"/>
    <w:tmpl w:val="1160C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477F"/>
    <w:multiLevelType w:val="hybridMultilevel"/>
    <w:tmpl w:val="F5DE0AE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F696C"/>
    <w:multiLevelType w:val="hybridMultilevel"/>
    <w:tmpl w:val="1D98AD52"/>
    <w:lvl w:ilvl="0" w:tplc="B818002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7956"/>
    <w:multiLevelType w:val="hybridMultilevel"/>
    <w:tmpl w:val="3CB0A8C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95E6E"/>
    <w:multiLevelType w:val="hybridMultilevel"/>
    <w:tmpl w:val="DAE6560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D025E4"/>
    <w:multiLevelType w:val="hybridMultilevel"/>
    <w:tmpl w:val="9EE89DE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40A12"/>
    <w:multiLevelType w:val="hybridMultilevel"/>
    <w:tmpl w:val="2BC69962"/>
    <w:lvl w:ilvl="0" w:tplc="D160E1DA">
      <w:start w:val="1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6D68"/>
    <w:multiLevelType w:val="hybridMultilevel"/>
    <w:tmpl w:val="1A8CDB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649AF"/>
    <w:multiLevelType w:val="hybridMultilevel"/>
    <w:tmpl w:val="0FA6D998"/>
    <w:lvl w:ilvl="0" w:tplc="D160E1DA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F0050"/>
    <w:multiLevelType w:val="hybridMultilevel"/>
    <w:tmpl w:val="F550A4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A1F25"/>
    <w:multiLevelType w:val="hybridMultilevel"/>
    <w:tmpl w:val="0CDA76A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84DF2"/>
    <w:multiLevelType w:val="hybridMultilevel"/>
    <w:tmpl w:val="946A3D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13BE9"/>
    <w:multiLevelType w:val="hybridMultilevel"/>
    <w:tmpl w:val="F99A11BA"/>
    <w:lvl w:ilvl="0" w:tplc="AEC0B0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355FC"/>
    <w:multiLevelType w:val="hybridMultilevel"/>
    <w:tmpl w:val="C84C8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9E320A"/>
    <w:multiLevelType w:val="hybridMultilevel"/>
    <w:tmpl w:val="98FEDC40"/>
    <w:lvl w:ilvl="0" w:tplc="1F8A4CC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15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9"/>
  </w:num>
  <w:num w:numId="12">
    <w:abstractNumId w:val="13"/>
  </w:num>
  <w:num w:numId="13">
    <w:abstractNumId w:val="16"/>
  </w:num>
  <w:num w:numId="14">
    <w:abstractNumId w:val="5"/>
  </w:num>
  <w:num w:numId="15">
    <w:abstractNumId w:val="14"/>
  </w:num>
  <w:num w:numId="16">
    <w:abstractNumId w:val="18"/>
  </w:num>
  <w:num w:numId="17">
    <w:abstractNumId w:val="17"/>
  </w:num>
  <w:num w:numId="18">
    <w:abstractNumId w:val="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C6"/>
    <w:rsid w:val="0000026C"/>
    <w:rsid w:val="00012DC1"/>
    <w:rsid w:val="00016E36"/>
    <w:rsid w:val="00026219"/>
    <w:rsid w:val="00027B5B"/>
    <w:rsid w:val="00031483"/>
    <w:rsid w:val="00041404"/>
    <w:rsid w:val="00046838"/>
    <w:rsid w:val="00046BA6"/>
    <w:rsid w:val="00051C35"/>
    <w:rsid w:val="000520E7"/>
    <w:rsid w:val="0005328D"/>
    <w:rsid w:val="00055E5A"/>
    <w:rsid w:val="000615CA"/>
    <w:rsid w:val="00070D33"/>
    <w:rsid w:val="00070E10"/>
    <w:rsid w:val="000718D9"/>
    <w:rsid w:val="000731D3"/>
    <w:rsid w:val="00074250"/>
    <w:rsid w:val="00074372"/>
    <w:rsid w:val="00077033"/>
    <w:rsid w:val="000819C5"/>
    <w:rsid w:val="000872F3"/>
    <w:rsid w:val="000956E7"/>
    <w:rsid w:val="00097F07"/>
    <w:rsid w:val="000A2515"/>
    <w:rsid w:val="000A3276"/>
    <w:rsid w:val="000A477B"/>
    <w:rsid w:val="000A714E"/>
    <w:rsid w:val="000B3B57"/>
    <w:rsid w:val="000B40C3"/>
    <w:rsid w:val="000B43DA"/>
    <w:rsid w:val="000B7470"/>
    <w:rsid w:val="000D297F"/>
    <w:rsid w:val="000E09B2"/>
    <w:rsid w:val="000E2267"/>
    <w:rsid w:val="000E33AB"/>
    <w:rsid w:val="000E6313"/>
    <w:rsid w:val="000F18ED"/>
    <w:rsid w:val="000F4609"/>
    <w:rsid w:val="000F7951"/>
    <w:rsid w:val="00105FAC"/>
    <w:rsid w:val="0012103A"/>
    <w:rsid w:val="001227B1"/>
    <w:rsid w:val="00122F3E"/>
    <w:rsid w:val="00124B82"/>
    <w:rsid w:val="00125C5B"/>
    <w:rsid w:val="00130717"/>
    <w:rsid w:val="00132935"/>
    <w:rsid w:val="00133582"/>
    <w:rsid w:val="00140484"/>
    <w:rsid w:val="001409C0"/>
    <w:rsid w:val="00142DD7"/>
    <w:rsid w:val="00143F1D"/>
    <w:rsid w:val="001543E5"/>
    <w:rsid w:val="00154CEB"/>
    <w:rsid w:val="00157020"/>
    <w:rsid w:val="00162A1C"/>
    <w:rsid w:val="001660B9"/>
    <w:rsid w:val="0017154B"/>
    <w:rsid w:val="0017296B"/>
    <w:rsid w:val="00172C34"/>
    <w:rsid w:val="00177DBF"/>
    <w:rsid w:val="0018532D"/>
    <w:rsid w:val="00187DE7"/>
    <w:rsid w:val="00190215"/>
    <w:rsid w:val="001905C0"/>
    <w:rsid w:val="0019107E"/>
    <w:rsid w:val="001950C6"/>
    <w:rsid w:val="00195558"/>
    <w:rsid w:val="0019751F"/>
    <w:rsid w:val="001A1C4A"/>
    <w:rsid w:val="001A3275"/>
    <w:rsid w:val="001A4124"/>
    <w:rsid w:val="001A7663"/>
    <w:rsid w:val="001B4A5E"/>
    <w:rsid w:val="001B6629"/>
    <w:rsid w:val="001B75BF"/>
    <w:rsid w:val="001C17CC"/>
    <w:rsid w:val="001C785B"/>
    <w:rsid w:val="001D17FD"/>
    <w:rsid w:val="001D404D"/>
    <w:rsid w:val="001E09B5"/>
    <w:rsid w:val="001E37FA"/>
    <w:rsid w:val="001F34DB"/>
    <w:rsid w:val="001F6174"/>
    <w:rsid w:val="00202F51"/>
    <w:rsid w:val="00207ACE"/>
    <w:rsid w:val="0021265A"/>
    <w:rsid w:val="002206FD"/>
    <w:rsid w:val="0022373F"/>
    <w:rsid w:val="00224720"/>
    <w:rsid w:val="00224E32"/>
    <w:rsid w:val="0022510B"/>
    <w:rsid w:val="00225F7E"/>
    <w:rsid w:val="002420D3"/>
    <w:rsid w:val="00243F9D"/>
    <w:rsid w:val="0024610A"/>
    <w:rsid w:val="00247AEC"/>
    <w:rsid w:val="002510EE"/>
    <w:rsid w:val="0025116A"/>
    <w:rsid w:val="002540D4"/>
    <w:rsid w:val="0026479A"/>
    <w:rsid w:val="0026726C"/>
    <w:rsid w:val="00270107"/>
    <w:rsid w:val="00270C56"/>
    <w:rsid w:val="0027220F"/>
    <w:rsid w:val="00272417"/>
    <w:rsid w:val="002743BC"/>
    <w:rsid w:val="0027517F"/>
    <w:rsid w:val="002760C1"/>
    <w:rsid w:val="00276E2C"/>
    <w:rsid w:val="00277D92"/>
    <w:rsid w:val="002A572C"/>
    <w:rsid w:val="002B0976"/>
    <w:rsid w:val="002B2D20"/>
    <w:rsid w:val="002B596C"/>
    <w:rsid w:val="002C5A7B"/>
    <w:rsid w:val="002C5EF3"/>
    <w:rsid w:val="002C65B9"/>
    <w:rsid w:val="002D125C"/>
    <w:rsid w:val="002D1FE0"/>
    <w:rsid w:val="002D41BA"/>
    <w:rsid w:val="002D4F00"/>
    <w:rsid w:val="002D6AA5"/>
    <w:rsid w:val="002D7828"/>
    <w:rsid w:val="002E089C"/>
    <w:rsid w:val="002E1036"/>
    <w:rsid w:val="002E76C7"/>
    <w:rsid w:val="00302EFC"/>
    <w:rsid w:val="00304DFB"/>
    <w:rsid w:val="0031590B"/>
    <w:rsid w:val="00315E1B"/>
    <w:rsid w:val="00323F73"/>
    <w:rsid w:val="003273D7"/>
    <w:rsid w:val="00330A96"/>
    <w:rsid w:val="003400A0"/>
    <w:rsid w:val="00343D72"/>
    <w:rsid w:val="00344E67"/>
    <w:rsid w:val="00361832"/>
    <w:rsid w:val="00363144"/>
    <w:rsid w:val="003631A3"/>
    <w:rsid w:val="00373F24"/>
    <w:rsid w:val="0038002C"/>
    <w:rsid w:val="003A37AB"/>
    <w:rsid w:val="003B0A1D"/>
    <w:rsid w:val="003B3063"/>
    <w:rsid w:val="003B6212"/>
    <w:rsid w:val="003B7066"/>
    <w:rsid w:val="003C0FA9"/>
    <w:rsid w:val="003C1D80"/>
    <w:rsid w:val="003C45E5"/>
    <w:rsid w:val="003C4975"/>
    <w:rsid w:val="003C522F"/>
    <w:rsid w:val="003C7699"/>
    <w:rsid w:val="003D46A6"/>
    <w:rsid w:val="003D5AEE"/>
    <w:rsid w:val="003D7436"/>
    <w:rsid w:val="003D7C6F"/>
    <w:rsid w:val="003E19B1"/>
    <w:rsid w:val="003E376B"/>
    <w:rsid w:val="003E626B"/>
    <w:rsid w:val="003F1379"/>
    <w:rsid w:val="003F24A1"/>
    <w:rsid w:val="003F7D26"/>
    <w:rsid w:val="00404790"/>
    <w:rsid w:val="00406F73"/>
    <w:rsid w:val="004123B3"/>
    <w:rsid w:val="004170D1"/>
    <w:rsid w:val="00421943"/>
    <w:rsid w:val="00425008"/>
    <w:rsid w:val="004357CF"/>
    <w:rsid w:val="00441369"/>
    <w:rsid w:val="004428FE"/>
    <w:rsid w:val="00443000"/>
    <w:rsid w:val="00444A71"/>
    <w:rsid w:val="004525D6"/>
    <w:rsid w:val="00452690"/>
    <w:rsid w:val="00453DFB"/>
    <w:rsid w:val="004545C4"/>
    <w:rsid w:val="0045606A"/>
    <w:rsid w:val="00460098"/>
    <w:rsid w:val="00465CEC"/>
    <w:rsid w:val="00471CB4"/>
    <w:rsid w:val="00473826"/>
    <w:rsid w:val="004821B5"/>
    <w:rsid w:val="00483E7D"/>
    <w:rsid w:val="004865AF"/>
    <w:rsid w:val="00487A3F"/>
    <w:rsid w:val="00491558"/>
    <w:rsid w:val="0049313C"/>
    <w:rsid w:val="004935B8"/>
    <w:rsid w:val="00497E3C"/>
    <w:rsid w:val="004A01E7"/>
    <w:rsid w:val="004A2C9E"/>
    <w:rsid w:val="004C02B2"/>
    <w:rsid w:val="004C4187"/>
    <w:rsid w:val="004C5429"/>
    <w:rsid w:val="004C75D6"/>
    <w:rsid w:val="004D16BE"/>
    <w:rsid w:val="004D22B4"/>
    <w:rsid w:val="004D35EE"/>
    <w:rsid w:val="004D3BD3"/>
    <w:rsid w:val="004D6AC7"/>
    <w:rsid w:val="004E5CE5"/>
    <w:rsid w:val="004E6156"/>
    <w:rsid w:val="004F18D8"/>
    <w:rsid w:val="004F1D0E"/>
    <w:rsid w:val="0050076F"/>
    <w:rsid w:val="00500990"/>
    <w:rsid w:val="005033DC"/>
    <w:rsid w:val="00512480"/>
    <w:rsid w:val="00512BD1"/>
    <w:rsid w:val="00513578"/>
    <w:rsid w:val="005163BA"/>
    <w:rsid w:val="0052204D"/>
    <w:rsid w:val="0052518D"/>
    <w:rsid w:val="005407BB"/>
    <w:rsid w:val="00545226"/>
    <w:rsid w:val="00546407"/>
    <w:rsid w:val="00551364"/>
    <w:rsid w:val="005513A5"/>
    <w:rsid w:val="0055383C"/>
    <w:rsid w:val="005544F1"/>
    <w:rsid w:val="00555567"/>
    <w:rsid w:val="00556C48"/>
    <w:rsid w:val="00561C03"/>
    <w:rsid w:val="00562768"/>
    <w:rsid w:val="00562895"/>
    <w:rsid w:val="00570FDC"/>
    <w:rsid w:val="00582B87"/>
    <w:rsid w:val="00584388"/>
    <w:rsid w:val="0059026B"/>
    <w:rsid w:val="0059770F"/>
    <w:rsid w:val="00597EE0"/>
    <w:rsid w:val="005A0357"/>
    <w:rsid w:val="005A7968"/>
    <w:rsid w:val="005B2362"/>
    <w:rsid w:val="005B62EF"/>
    <w:rsid w:val="005B6677"/>
    <w:rsid w:val="005C0813"/>
    <w:rsid w:val="005C156C"/>
    <w:rsid w:val="005C428A"/>
    <w:rsid w:val="005C5FD6"/>
    <w:rsid w:val="005C7041"/>
    <w:rsid w:val="005D57F4"/>
    <w:rsid w:val="005D6538"/>
    <w:rsid w:val="005D6672"/>
    <w:rsid w:val="005D68DA"/>
    <w:rsid w:val="005E4577"/>
    <w:rsid w:val="005F044C"/>
    <w:rsid w:val="005F0DB3"/>
    <w:rsid w:val="005F6BBC"/>
    <w:rsid w:val="00604D58"/>
    <w:rsid w:val="00606D7C"/>
    <w:rsid w:val="006113BA"/>
    <w:rsid w:val="00615903"/>
    <w:rsid w:val="00615D46"/>
    <w:rsid w:val="0061714F"/>
    <w:rsid w:val="0062116C"/>
    <w:rsid w:val="006238F9"/>
    <w:rsid w:val="006265FF"/>
    <w:rsid w:val="0063160B"/>
    <w:rsid w:val="00632F61"/>
    <w:rsid w:val="00634CF0"/>
    <w:rsid w:val="00635B34"/>
    <w:rsid w:val="00636A82"/>
    <w:rsid w:val="006423F6"/>
    <w:rsid w:val="006463D0"/>
    <w:rsid w:val="00651E3B"/>
    <w:rsid w:val="00661B20"/>
    <w:rsid w:val="006655B2"/>
    <w:rsid w:val="0067109E"/>
    <w:rsid w:val="006743B2"/>
    <w:rsid w:val="006746B2"/>
    <w:rsid w:val="00674748"/>
    <w:rsid w:val="006754F4"/>
    <w:rsid w:val="00675F3D"/>
    <w:rsid w:val="006779AA"/>
    <w:rsid w:val="00682689"/>
    <w:rsid w:val="00686E89"/>
    <w:rsid w:val="006942CA"/>
    <w:rsid w:val="0069438C"/>
    <w:rsid w:val="0069747D"/>
    <w:rsid w:val="0069773C"/>
    <w:rsid w:val="006A62F9"/>
    <w:rsid w:val="006A7B69"/>
    <w:rsid w:val="006B5565"/>
    <w:rsid w:val="006C7D69"/>
    <w:rsid w:val="006D4B23"/>
    <w:rsid w:val="006D64A5"/>
    <w:rsid w:val="006D78CD"/>
    <w:rsid w:val="006E006A"/>
    <w:rsid w:val="006E1F9F"/>
    <w:rsid w:val="006E349C"/>
    <w:rsid w:val="006E3EED"/>
    <w:rsid w:val="006F1259"/>
    <w:rsid w:val="006F34CA"/>
    <w:rsid w:val="006F4267"/>
    <w:rsid w:val="006F75AF"/>
    <w:rsid w:val="007016AB"/>
    <w:rsid w:val="0070543A"/>
    <w:rsid w:val="007104ED"/>
    <w:rsid w:val="00710DE9"/>
    <w:rsid w:val="00714A62"/>
    <w:rsid w:val="00716405"/>
    <w:rsid w:val="00720181"/>
    <w:rsid w:val="007202AF"/>
    <w:rsid w:val="00721562"/>
    <w:rsid w:val="00722FAA"/>
    <w:rsid w:val="00726DC2"/>
    <w:rsid w:val="00727CA8"/>
    <w:rsid w:val="00734C59"/>
    <w:rsid w:val="007356DA"/>
    <w:rsid w:val="007478EB"/>
    <w:rsid w:val="0075763E"/>
    <w:rsid w:val="00757C5D"/>
    <w:rsid w:val="007621AA"/>
    <w:rsid w:val="007624FA"/>
    <w:rsid w:val="007634D5"/>
    <w:rsid w:val="00764680"/>
    <w:rsid w:val="007664C9"/>
    <w:rsid w:val="00770EC6"/>
    <w:rsid w:val="007717C8"/>
    <w:rsid w:val="0077507A"/>
    <w:rsid w:val="0078150F"/>
    <w:rsid w:val="00784C5A"/>
    <w:rsid w:val="007915E6"/>
    <w:rsid w:val="00797330"/>
    <w:rsid w:val="007A43CA"/>
    <w:rsid w:val="007B3210"/>
    <w:rsid w:val="007C0A40"/>
    <w:rsid w:val="007D04F8"/>
    <w:rsid w:val="007D3062"/>
    <w:rsid w:val="007D3D7D"/>
    <w:rsid w:val="007D4288"/>
    <w:rsid w:val="007D49BB"/>
    <w:rsid w:val="007E2024"/>
    <w:rsid w:val="007E259E"/>
    <w:rsid w:val="007E3EE1"/>
    <w:rsid w:val="007E4A61"/>
    <w:rsid w:val="007E72E7"/>
    <w:rsid w:val="007F03FB"/>
    <w:rsid w:val="007F30ED"/>
    <w:rsid w:val="007F5B72"/>
    <w:rsid w:val="007F6E28"/>
    <w:rsid w:val="00802883"/>
    <w:rsid w:val="00803838"/>
    <w:rsid w:val="00806577"/>
    <w:rsid w:val="00810E65"/>
    <w:rsid w:val="0081352E"/>
    <w:rsid w:val="0081568A"/>
    <w:rsid w:val="00815E78"/>
    <w:rsid w:val="0081799A"/>
    <w:rsid w:val="00817EA5"/>
    <w:rsid w:val="008216D9"/>
    <w:rsid w:val="00830411"/>
    <w:rsid w:val="00835649"/>
    <w:rsid w:val="00835754"/>
    <w:rsid w:val="0084076B"/>
    <w:rsid w:val="0084339D"/>
    <w:rsid w:val="00846D55"/>
    <w:rsid w:val="008511C2"/>
    <w:rsid w:val="00860123"/>
    <w:rsid w:val="00863BF0"/>
    <w:rsid w:val="008728FF"/>
    <w:rsid w:val="00872F81"/>
    <w:rsid w:val="00877420"/>
    <w:rsid w:val="00893F6D"/>
    <w:rsid w:val="008A0717"/>
    <w:rsid w:val="008A5B32"/>
    <w:rsid w:val="008B383A"/>
    <w:rsid w:val="008B395F"/>
    <w:rsid w:val="008B5910"/>
    <w:rsid w:val="008B5B96"/>
    <w:rsid w:val="008B62B5"/>
    <w:rsid w:val="008B77EF"/>
    <w:rsid w:val="008C021B"/>
    <w:rsid w:val="008C7CAD"/>
    <w:rsid w:val="008D185D"/>
    <w:rsid w:val="008D6C44"/>
    <w:rsid w:val="008E0FA2"/>
    <w:rsid w:val="008E3AE2"/>
    <w:rsid w:val="008E403A"/>
    <w:rsid w:val="008E52EB"/>
    <w:rsid w:val="008E5AFA"/>
    <w:rsid w:val="008E604A"/>
    <w:rsid w:val="008E7D72"/>
    <w:rsid w:val="008F340A"/>
    <w:rsid w:val="00902244"/>
    <w:rsid w:val="00902A03"/>
    <w:rsid w:val="00906861"/>
    <w:rsid w:val="00911DAF"/>
    <w:rsid w:val="00912B74"/>
    <w:rsid w:val="009163F2"/>
    <w:rsid w:val="009269B1"/>
    <w:rsid w:val="009358E0"/>
    <w:rsid w:val="00940BFE"/>
    <w:rsid w:val="0094294B"/>
    <w:rsid w:val="00943ECB"/>
    <w:rsid w:val="00944346"/>
    <w:rsid w:val="0094710B"/>
    <w:rsid w:val="00947F94"/>
    <w:rsid w:val="00951116"/>
    <w:rsid w:val="00953A2C"/>
    <w:rsid w:val="00954067"/>
    <w:rsid w:val="009545B8"/>
    <w:rsid w:val="009600CE"/>
    <w:rsid w:val="00961A8D"/>
    <w:rsid w:val="00961F8B"/>
    <w:rsid w:val="009624E2"/>
    <w:rsid w:val="00964048"/>
    <w:rsid w:val="00964A0A"/>
    <w:rsid w:val="009659CE"/>
    <w:rsid w:val="00965E6D"/>
    <w:rsid w:val="00966357"/>
    <w:rsid w:val="00967C27"/>
    <w:rsid w:val="00974501"/>
    <w:rsid w:val="0097471E"/>
    <w:rsid w:val="0097503C"/>
    <w:rsid w:val="009762F9"/>
    <w:rsid w:val="00976B9E"/>
    <w:rsid w:val="009804BF"/>
    <w:rsid w:val="00985D55"/>
    <w:rsid w:val="00990A46"/>
    <w:rsid w:val="009972FF"/>
    <w:rsid w:val="00997E3D"/>
    <w:rsid w:val="009A48D2"/>
    <w:rsid w:val="009A6304"/>
    <w:rsid w:val="009A6BDC"/>
    <w:rsid w:val="009B1BA3"/>
    <w:rsid w:val="009B38C8"/>
    <w:rsid w:val="009C2125"/>
    <w:rsid w:val="009C6F8E"/>
    <w:rsid w:val="009D1CF4"/>
    <w:rsid w:val="009D61C2"/>
    <w:rsid w:val="009D7545"/>
    <w:rsid w:val="009E4734"/>
    <w:rsid w:val="009E5ED2"/>
    <w:rsid w:val="009F19B2"/>
    <w:rsid w:val="009F48CC"/>
    <w:rsid w:val="00A02F58"/>
    <w:rsid w:val="00A046C5"/>
    <w:rsid w:val="00A05E2C"/>
    <w:rsid w:val="00A11862"/>
    <w:rsid w:val="00A11B67"/>
    <w:rsid w:val="00A1404D"/>
    <w:rsid w:val="00A155CE"/>
    <w:rsid w:val="00A24FE9"/>
    <w:rsid w:val="00A3156D"/>
    <w:rsid w:val="00A32AAB"/>
    <w:rsid w:val="00A331D7"/>
    <w:rsid w:val="00A33E51"/>
    <w:rsid w:val="00A34BBD"/>
    <w:rsid w:val="00A34EE0"/>
    <w:rsid w:val="00A36A78"/>
    <w:rsid w:val="00A37BAB"/>
    <w:rsid w:val="00A40A2A"/>
    <w:rsid w:val="00A40BE8"/>
    <w:rsid w:val="00A45351"/>
    <w:rsid w:val="00A461F5"/>
    <w:rsid w:val="00A46DFB"/>
    <w:rsid w:val="00A5355E"/>
    <w:rsid w:val="00A556A7"/>
    <w:rsid w:val="00A7531B"/>
    <w:rsid w:val="00A82D0D"/>
    <w:rsid w:val="00A82F4A"/>
    <w:rsid w:val="00A90C19"/>
    <w:rsid w:val="00AA15F5"/>
    <w:rsid w:val="00AB0F49"/>
    <w:rsid w:val="00AB4C71"/>
    <w:rsid w:val="00AB7466"/>
    <w:rsid w:val="00AC3BF9"/>
    <w:rsid w:val="00AC5061"/>
    <w:rsid w:val="00AC6AC2"/>
    <w:rsid w:val="00AC7552"/>
    <w:rsid w:val="00AC7C9F"/>
    <w:rsid w:val="00AD7297"/>
    <w:rsid w:val="00AD7597"/>
    <w:rsid w:val="00AE2E19"/>
    <w:rsid w:val="00AE4409"/>
    <w:rsid w:val="00AE4809"/>
    <w:rsid w:val="00AF3BD4"/>
    <w:rsid w:val="00AF44C7"/>
    <w:rsid w:val="00B007F2"/>
    <w:rsid w:val="00B02940"/>
    <w:rsid w:val="00B15483"/>
    <w:rsid w:val="00B326FF"/>
    <w:rsid w:val="00B33D48"/>
    <w:rsid w:val="00B37388"/>
    <w:rsid w:val="00B41A27"/>
    <w:rsid w:val="00B440AB"/>
    <w:rsid w:val="00B46E83"/>
    <w:rsid w:val="00B47C87"/>
    <w:rsid w:val="00B50CB4"/>
    <w:rsid w:val="00B510AC"/>
    <w:rsid w:val="00B5430A"/>
    <w:rsid w:val="00B56E90"/>
    <w:rsid w:val="00B57D0B"/>
    <w:rsid w:val="00B602DD"/>
    <w:rsid w:val="00B65AD3"/>
    <w:rsid w:val="00B724F5"/>
    <w:rsid w:val="00B72747"/>
    <w:rsid w:val="00B809F7"/>
    <w:rsid w:val="00B8680D"/>
    <w:rsid w:val="00B92339"/>
    <w:rsid w:val="00BA0FBA"/>
    <w:rsid w:val="00BA3192"/>
    <w:rsid w:val="00BA5DFD"/>
    <w:rsid w:val="00BA6D7F"/>
    <w:rsid w:val="00BB6DEE"/>
    <w:rsid w:val="00BC0BCE"/>
    <w:rsid w:val="00BC3250"/>
    <w:rsid w:val="00BC4EB5"/>
    <w:rsid w:val="00BC7088"/>
    <w:rsid w:val="00BD3237"/>
    <w:rsid w:val="00BD3BEA"/>
    <w:rsid w:val="00BE6102"/>
    <w:rsid w:val="00BF278E"/>
    <w:rsid w:val="00BF45DF"/>
    <w:rsid w:val="00BF732A"/>
    <w:rsid w:val="00C01211"/>
    <w:rsid w:val="00C04D7C"/>
    <w:rsid w:val="00C17E6E"/>
    <w:rsid w:val="00C21CAB"/>
    <w:rsid w:val="00C35395"/>
    <w:rsid w:val="00C35AD5"/>
    <w:rsid w:val="00C40961"/>
    <w:rsid w:val="00C41475"/>
    <w:rsid w:val="00C466F3"/>
    <w:rsid w:val="00C55909"/>
    <w:rsid w:val="00C6019B"/>
    <w:rsid w:val="00C607B0"/>
    <w:rsid w:val="00C607E6"/>
    <w:rsid w:val="00C70CC9"/>
    <w:rsid w:val="00C75C50"/>
    <w:rsid w:val="00C82BC2"/>
    <w:rsid w:val="00C82CF2"/>
    <w:rsid w:val="00C83BAF"/>
    <w:rsid w:val="00C86D8F"/>
    <w:rsid w:val="00C9023C"/>
    <w:rsid w:val="00C92D14"/>
    <w:rsid w:val="00C945B4"/>
    <w:rsid w:val="00C95385"/>
    <w:rsid w:val="00CA18E2"/>
    <w:rsid w:val="00CA4D98"/>
    <w:rsid w:val="00CA71A9"/>
    <w:rsid w:val="00CB1749"/>
    <w:rsid w:val="00CB187B"/>
    <w:rsid w:val="00CB3558"/>
    <w:rsid w:val="00CB4C31"/>
    <w:rsid w:val="00CC10E6"/>
    <w:rsid w:val="00CC3B3E"/>
    <w:rsid w:val="00CD4A2E"/>
    <w:rsid w:val="00CD7E11"/>
    <w:rsid w:val="00CE1ABE"/>
    <w:rsid w:val="00CE2F4F"/>
    <w:rsid w:val="00CE6192"/>
    <w:rsid w:val="00CE6E6D"/>
    <w:rsid w:val="00CE7FF6"/>
    <w:rsid w:val="00CF1037"/>
    <w:rsid w:val="00D012C0"/>
    <w:rsid w:val="00D0258D"/>
    <w:rsid w:val="00D052CB"/>
    <w:rsid w:val="00D0555C"/>
    <w:rsid w:val="00D05EF3"/>
    <w:rsid w:val="00D172F9"/>
    <w:rsid w:val="00D229E9"/>
    <w:rsid w:val="00D24B0B"/>
    <w:rsid w:val="00D25344"/>
    <w:rsid w:val="00D27E84"/>
    <w:rsid w:val="00D30AEC"/>
    <w:rsid w:val="00D33268"/>
    <w:rsid w:val="00D35D44"/>
    <w:rsid w:val="00D37779"/>
    <w:rsid w:val="00D40167"/>
    <w:rsid w:val="00D455B4"/>
    <w:rsid w:val="00D47EA5"/>
    <w:rsid w:val="00D5189B"/>
    <w:rsid w:val="00D56CD4"/>
    <w:rsid w:val="00D56EC8"/>
    <w:rsid w:val="00D61342"/>
    <w:rsid w:val="00D64CC6"/>
    <w:rsid w:val="00D67EA4"/>
    <w:rsid w:val="00D710FA"/>
    <w:rsid w:val="00D744FC"/>
    <w:rsid w:val="00D764DA"/>
    <w:rsid w:val="00D77AB2"/>
    <w:rsid w:val="00D802B1"/>
    <w:rsid w:val="00D83BA1"/>
    <w:rsid w:val="00D851F3"/>
    <w:rsid w:val="00D85D9A"/>
    <w:rsid w:val="00D87DE7"/>
    <w:rsid w:val="00D90D76"/>
    <w:rsid w:val="00D97F40"/>
    <w:rsid w:val="00DA140E"/>
    <w:rsid w:val="00DA2411"/>
    <w:rsid w:val="00DA2920"/>
    <w:rsid w:val="00DA7434"/>
    <w:rsid w:val="00DB2678"/>
    <w:rsid w:val="00DC30A1"/>
    <w:rsid w:val="00DD28D5"/>
    <w:rsid w:val="00DD36E3"/>
    <w:rsid w:val="00DD3E7D"/>
    <w:rsid w:val="00DD4756"/>
    <w:rsid w:val="00DD4D32"/>
    <w:rsid w:val="00DD4E9F"/>
    <w:rsid w:val="00DE0852"/>
    <w:rsid w:val="00DE2FCD"/>
    <w:rsid w:val="00E014F4"/>
    <w:rsid w:val="00E058A1"/>
    <w:rsid w:val="00E15E3F"/>
    <w:rsid w:val="00E203F3"/>
    <w:rsid w:val="00E23D51"/>
    <w:rsid w:val="00E258D7"/>
    <w:rsid w:val="00E35BC0"/>
    <w:rsid w:val="00E42272"/>
    <w:rsid w:val="00E43CFE"/>
    <w:rsid w:val="00E45013"/>
    <w:rsid w:val="00E45844"/>
    <w:rsid w:val="00E502CF"/>
    <w:rsid w:val="00E50D42"/>
    <w:rsid w:val="00E55E09"/>
    <w:rsid w:val="00E5749A"/>
    <w:rsid w:val="00E63EC8"/>
    <w:rsid w:val="00E662CE"/>
    <w:rsid w:val="00E66527"/>
    <w:rsid w:val="00E70ED5"/>
    <w:rsid w:val="00E82882"/>
    <w:rsid w:val="00E9432B"/>
    <w:rsid w:val="00E95D67"/>
    <w:rsid w:val="00E96A5D"/>
    <w:rsid w:val="00EA3DC5"/>
    <w:rsid w:val="00EB50BB"/>
    <w:rsid w:val="00EC5F42"/>
    <w:rsid w:val="00EC6651"/>
    <w:rsid w:val="00EC70D4"/>
    <w:rsid w:val="00ED0F85"/>
    <w:rsid w:val="00ED183B"/>
    <w:rsid w:val="00EE2848"/>
    <w:rsid w:val="00EE67A3"/>
    <w:rsid w:val="00EF07BD"/>
    <w:rsid w:val="00EF5E39"/>
    <w:rsid w:val="00EF77BC"/>
    <w:rsid w:val="00F01261"/>
    <w:rsid w:val="00F015EF"/>
    <w:rsid w:val="00F11458"/>
    <w:rsid w:val="00F145B2"/>
    <w:rsid w:val="00F22DD3"/>
    <w:rsid w:val="00F23083"/>
    <w:rsid w:val="00F24A65"/>
    <w:rsid w:val="00F253C9"/>
    <w:rsid w:val="00F302DF"/>
    <w:rsid w:val="00F303FD"/>
    <w:rsid w:val="00F3381C"/>
    <w:rsid w:val="00F33971"/>
    <w:rsid w:val="00F34732"/>
    <w:rsid w:val="00F43968"/>
    <w:rsid w:val="00F46EF1"/>
    <w:rsid w:val="00F52A28"/>
    <w:rsid w:val="00F566FE"/>
    <w:rsid w:val="00F575FE"/>
    <w:rsid w:val="00F63DD2"/>
    <w:rsid w:val="00F647AE"/>
    <w:rsid w:val="00F65684"/>
    <w:rsid w:val="00F7647C"/>
    <w:rsid w:val="00F81556"/>
    <w:rsid w:val="00F84A73"/>
    <w:rsid w:val="00F860FB"/>
    <w:rsid w:val="00F924A7"/>
    <w:rsid w:val="00F92C33"/>
    <w:rsid w:val="00F95279"/>
    <w:rsid w:val="00F956E4"/>
    <w:rsid w:val="00F96033"/>
    <w:rsid w:val="00F9736E"/>
    <w:rsid w:val="00FA182B"/>
    <w:rsid w:val="00FA5E7F"/>
    <w:rsid w:val="00FA62A3"/>
    <w:rsid w:val="00FB2077"/>
    <w:rsid w:val="00FB3E01"/>
    <w:rsid w:val="00FC3F0D"/>
    <w:rsid w:val="00FC7458"/>
    <w:rsid w:val="00FC7DAD"/>
    <w:rsid w:val="00FD1A92"/>
    <w:rsid w:val="00FD6DEF"/>
    <w:rsid w:val="00FE0430"/>
    <w:rsid w:val="00FE1DB2"/>
    <w:rsid w:val="00FE4A4D"/>
    <w:rsid w:val="00FE6198"/>
    <w:rsid w:val="00FF12BC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000E69"/>
  <w15:docId w15:val="{09250406-E62B-4554-B5DF-FBC97D31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C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38C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F18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98"/>
  </w:style>
  <w:style w:type="paragraph" w:styleId="Footer">
    <w:name w:val="footer"/>
    <w:basedOn w:val="Normal"/>
    <w:link w:val="FooterChar"/>
    <w:uiPriority w:val="99"/>
    <w:unhideWhenUsed/>
    <w:rsid w:val="00FE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98"/>
  </w:style>
  <w:style w:type="paragraph" w:styleId="ListParagraph">
    <w:name w:val="List Paragraph"/>
    <w:basedOn w:val="Normal"/>
    <w:uiPriority w:val="34"/>
    <w:qFormat/>
    <w:rsid w:val="00686E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3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83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F924A7"/>
    <w:rPr>
      <w:b/>
      <w:sz w:val="28"/>
    </w:rPr>
  </w:style>
  <w:style w:type="paragraph" w:customStyle="1" w:styleId="Headerstyle">
    <w:name w:val="Header style"/>
    <w:basedOn w:val="BodyText"/>
    <w:link w:val="HeaderstyleChar"/>
    <w:qFormat/>
    <w:rsid w:val="007E3EE1"/>
    <w:pPr>
      <w:pBdr>
        <w:bottom w:val="single" w:sz="4" w:space="1" w:color="D9D9D9" w:themeColor="background1" w:themeShade="D9"/>
      </w:pBdr>
      <w:jc w:val="right"/>
    </w:pPr>
    <w:rPr>
      <w:rFonts w:ascii="Times New Roman" w:hAnsi="Times New Roman"/>
      <w:color w:val="7F7F7F" w:themeColor="background1" w:themeShade="7F"/>
      <w:spacing w:val="6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E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EE1"/>
  </w:style>
  <w:style w:type="character" w:customStyle="1" w:styleId="HeaderstyleChar">
    <w:name w:val="Header style Char"/>
    <w:basedOn w:val="BodyTextChar"/>
    <w:link w:val="Headerstyle"/>
    <w:rsid w:val="007E3EE1"/>
    <w:rPr>
      <w:rFonts w:ascii="Times New Roman" w:hAnsi="Times New Roman"/>
      <w:color w:val="7F7F7F" w:themeColor="background1" w:themeShade="7F"/>
      <w:spacing w:val="60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3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3E7D"/>
  </w:style>
  <w:style w:type="character" w:styleId="Emphasis">
    <w:name w:val="Emphasis"/>
    <w:uiPriority w:val="20"/>
    <w:qFormat/>
    <w:rsid w:val="00DD3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563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29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359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15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4FE0EE7864917A0035385DFA0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4809-9AA3-435E-8D93-22BC6BA173A1}"/>
      </w:docPartPr>
      <w:docPartBody>
        <w:p w:rsidR="00142B2A" w:rsidRDefault="00BF13EA" w:rsidP="00BF13EA">
          <w:pPr>
            <w:pStyle w:val="67E4FE0EE7864917A0035385DFA0A6B0"/>
          </w:pPr>
          <w:r w:rsidRPr="00453DF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12405E5BF7B4878AEFD1F35EAFE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4BF0-876B-421D-B695-09D97ED6385F}"/>
      </w:docPartPr>
      <w:docPartBody>
        <w:p w:rsidR="00142B2A" w:rsidRDefault="00BF13EA" w:rsidP="00BF13EA">
          <w:pPr>
            <w:pStyle w:val="412405E5BF7B4878AEFD1F35EAFE5152"/>
          </w:pPr>
          <w:r w:rsidRPr="00453DF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C3ADE69986A048CCAE3806E128B0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6C4C-7274-4DA3-BE54-FDA8565704F8}"/>
      </w:docPartPr>
      <w:docPartBody>
        <w:p w:rsidR="00973FCC" w:rsidRDefault="006C6314" w:rsidP="006C6314">
          <w:pPr>
            <w:pStyle w:val="C3ADE69986A048CCAE3806E128B0B877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C3FFCDF07774D14BE7D194E4A7F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48882-8EC0-4381-98B7-55811B666632}"/>
      </w:docPartPr>
      <w:docPartBody>
        <w:p w:rsidR="00973FCC" w:rsidRDefault="006C6314" w:rsidP="006C6314">
          <w:pPr>
            <w:pStyle w:val="9C3FFCDF07774D14BE7D194E4A7F893F"/>
          </w:pPr>
          <w:r w:rsidRPr="000A714E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AF90C755E814810A691063E0046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363D-52AE-4C35-A2EE-7DEB198147B0}"/>
      </w:docPartPr>
      <w:docPartBody>
        <w:p w:rsidR="005D3427" w:rsidRDefault="00055275" w:rsidP="00055275">
          <w:pPr>
            <w:pStyle w:val="9AF90C755E814810A691063E00469D8A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E442A69D17341B7BC6CC377903F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D972-7542-4851-B95E-C3DD60F4A4CA}"/>
      </w:docPartPr>
      <w:docPartBody>
        <w:p w:rsidR="005D3427" w:rsidRDefault="00055275" w:rsidP="00055275">
          <w:pPr>
            <w:pStyle w:val="3E442A69D17341B7BC6CC377903F16AA"/>
          </w:pPr>
          <w:r w:rsidRPr="000A714E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A4B2F460D354B4595A98252846E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BD4E-D1EC-4259-A13D-56FEC3367351}"/>
      </w:docPartPr>
      <w:docPartBody>
        <w:p w:rsidR="005D3427" w:rsidRDefault="00055275" w:rsidP="00055275">
          <w:pPr>
            <w:pStyle w:val="6A4B2F460D354B4595A98252846E30D0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C36B82358ED4E64B2E78CE0EC4C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C105-73D7-4B36-A92D-188679044A24}"/>
      </w:docPartPr>
      <w:docPartBody>
        <w:p w:rsidR="005D3427" w:rsidRDefault="00055275" w:rsidP="00055275">
          <w:pPr>
            <w:pStyle w:val="0C36B82358ED4E64B2E78CE0EC4C0C34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2F2BB038A6C4E109B6C3BE985DE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9976-DBF4-4391-9269-996F4782A950}"/>
      </w:docPartPr>
      <w:docPartBody>
        <w:p w:rsidR="005D3427" w:rsidRDefault="00055275" w:rsidP="00055275">
          <w:pPr>
            <w:pStyle w:val="B2F2BB038A6C4E109B6C3BE985DEC53E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58D44C3E412424C97085E52C3AB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88EE-31C0-4B18-ABDF-0592AC48B553}"/>
      </w:docPartPr>
      <w:docPartBody>
        <w:p w:rsidR="005D3427" w:rsidRDefault="00055275" w:rsidP="00055275">
          <w:pPr>
            <w:pStyle w:val="458D44C3E412424C97085E52C3AB9819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B6CABE631574BB68618C0CA3C1AC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6E49-ED40-4172-9343-7CB36F5D3AC1}"/>
      </w:docPartPr>
      <w:docPartBody>
        <w:p w:rsidR="005D3427" w:rsidRDefault="00055275" w:rsidP="00055275">
          <w:pPr>
            <w:pStyle w:val="EB6CABE631574BB68618C0CA3C1ACEBF"/>
          </w:pPr>
          <w:r w:rsidRPr="00453DF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E1B7DA26A2443FCB7D4FE11DADA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D4E4-9BB8-4BC9-8851-C690EFA74C6B}"/>
      </w:docPartPr>
      <w:docPartBody>
        <w:p w:rsidR="005D3427" w:rsidRDefault="00055275" w:rsidP="00055275">
          <w:pPr>
            <w:pStyle w:val="8E1B7DA26A2443FCB7D4FE11DADA7892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F7041B254C84649AFE601DD186F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827F-4EA0-461C-9D25-D58034B0B6A1}"/>
      </w:docPartPr>
      <w:docPartBody>
        <w:p w:rsidR="005D3427" w:rsidRDefault="005D3427" w:rsidP="005D3427">
          <w:pPr>
            <w:pStyle w:val="EF7041B254C84649AFE601DD186F7118"/>
          </w:pPr>
          <w:r w:rsidRPr="0081799A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94D31D24A3740C1AA7D40B9B0E6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E24B-AF01-40F0-A28F-765A13BDB88C}"/>
      </w:docPartPr>
      <w:docPartBody>
        <w:p w:rsidR="00776093" w:rsidRDefault="00E67D07" w:rsidP="00E67D07">
          <w:pPr>
            <w:pStyle w:val="694D31D24A3740C1AA7D40B9B0E62F61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A223078063C4ABD9F9352BB0225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80A0-596B-4B40-A2F9-1A31C816919A}"/>
      </w:docPartPr>
      <w:docPartBody>
        <w:p w:rsidR="00776093" w:rsidRDefault="00E67D07" w:rsidP="00E67D07">
          <w:pPr>
            <w:pStyle w:val="6A223078063C4ABD9F9352BB02254FE3"/>
          </w:pPr>
          <w:r w:rsidRPr="00F815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F134DA0924741A6B774639E0BDD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83BB-689B-4473-92F5-8502FE4802B7}"/>
      </w:docPartPr>
      <w:docPartBody>
        <w:p w:rsidR="00EB229C" w:rsidRDefault="00B307A2" w:rsidP="00B307A2">
          <w:pPr>
            <w:pStyle w:val="9F134DA0924741A6B774639E0BDD0FE0"/>
          </w:pPr>
          <w:r w:rsidRPr="00453DFB">
            <w:rPr>
              <w:rStyle w:val="PlaceholderText"/>
            </w:rPr>
            <w:t>Click here to enter text.</w:t>
          </w:r>
        </w:p>
      </w:docPartBody>
    </w:docPart>
    <w:docPart>
      <w:docPartPr>
        <w:name w:val="8D5F9345404D43F79C32CA5FE017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2012-B868-4B96-815C-AF871CEE38CF}"/>
      </w:docPartPr>
      <w:docPartBody>
        <w:p w:rsidR="00CB3602" w:rsidRDefault="00A17F0E" w:rsidP="00A17F0E">
          <w:pPr>
            <w:pStyle w:val="8D5F9345404D43F79C32CA5FE017D998"/>
          </w:pPr>
          <w:r w:rsidRPr="00453DFB">
            <w:rPr>
              <w:rStyle w:val="PlaceholderText"/>
            </w:rPr>
            <w:t>Click here to enter text.</w:t>
          </w:r>
        </w:p>
      </w:docPartBody>
    </w:docPart>
    <w:docPart>
      <w:docPartPr>
        <w:name w:val="8003E459EF1747E6B6E66E4ECA11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3EE3-28A5-4C9C-88B0-CD29F9A6DF54}"/>
      </w:docPartPr>
      <w:docPartBody>
        <w:p w:rsidR="00EE5BC0" w:rsidRDefault="006A771F" w:rsidP="006A771F">
          <w:pPr>
            <w:pStyle w:val="8003E459EF1747E6B6E66E4ECA11DA02"/>
          </w:pPr>
          <w:r w:rsidRPr="00F81556">
            <w:rPr>
              <w:rStyle w:val="PlaceholderText"/>
            </w:rPr>
            <w:t>Click here to enter text.</w:t>
          </w:r>
        </w:p>
      </w:docPartBody>
    </w:docPart>
    <w:docPart>
      <w:docPartPr>
        <w:name w:val="60DA4199B45B4880925E40545C3E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8506-856E-4228-BCE8-FDCD1175E832}"/>
      </w:docPartPr>
      <w:docPartBody>
        <w:p w:rsidR="000D0BEF" w:rsidRDefault="007E7875" w:rsidP="007E7875">
          <w:pPr>
            <w:pStyle w:val="60DA4199B45B4880925E40545C3E72F8"/>
          </w:pPr>
          <w:r w:rsidRPr="005430A8">
            <w:rPr>
              <w:rStyle w:val="PlaceholderText"/>
            </w:rPr>
            <w:t>Click here to enter text.</w:t>
          </w:r>
        </w:p>
      </w:docPartBody>
    </w:docPart>
    <w:docPart>
      <w:docPartPr>
        <w:name w:val="C0C4F5AA658745819E2609D00675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3E95F-6683-414C-83A5-034031CE4C52}"/>
      </w:docPartPr>
      <w:docPartBody>
        <w:p w:rsidR="00C92254" w:rsidRDefault="00492365" w:rsidP="00492365">
          <w:pPr>
            <w:pStyle w:val="C0C4F5AA658745819E2609D00675CA4A"/>
          </w:pPr>
          <w:r w:rsidRPr="00F815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2F3D"/>
    <w:rsid w:val="00021B68"/>
    <w:rsid w:val="00021DBB"/>
    <w:rsid w:val="00050BE4"/>
    <w:rsid w:val="00055275"/>
    <w:rsid w:val="0007239E"/>
    <w:rsid w:val="00096A71"/>
    <w:rsid w:val="000A2276"/>
    <w:rsid w:val="000C76E5"/>
    <w:rsid w:val="000D0BEF"/>
    <w:rsid w:val="000D59ED"/>
    <w:rsid w:val="000E09A7"/>
    <w:rsid w:val="000E2F3D"/>
    <w:rsid w:val="0011454E"/>
    <w:rsid w:val="00117482"/>
    <w:rsid w:val="00142B2A"/>
    <w:rsid w:val="00145B35"/>
    <w:rsid w:val="00160C8F"/>
    <w:rsid w:val="00165454"/>
    <w:rsid w:val="001776B3"/>
    <w:rsid w:val="00192410"/>
    <w:rsid w:val="00197CAE"/>
    <w:rsid w:val="001A7C84"/>
    <w:rsid w:val="001B1FE2"/>
    <w:rsid w:val="0028290A"/>
    <w:rsid w:val="002D0B2D"/>
    <w:rsid w:val="004145CF"/>
    <w:rsid w:val="00492365"/>
    <w:rsid w:val="00494842"/>
    <w:rsid w:val="004A75E8"/>
    <w:rsid w:val="004B12B8"/>
    <w:rsid w:val="004D746B"/>
    <w:rsid w:val="004E14F6"/>
    <w:rsid w:val="00563BB3"/>
    <w:rsid w:val="005A1F9E"/>
    <w:rsid w:val="005D3427"/>
    <w:rsid w:val="006142C0"/>
    <w:rsid w:val="00656A87"/>
    <w:rsid w:val="00664829"/>
    <w:rsid w:val="00671B7E"/>
    <w:rsid w:val="006A59E4"/>
    <w:rsid w:val="006A771F"/>
    <w:rsid w:val="006C6314"/>
    <w:rsid w:val="0071798C"/>
    <w:rsid w:val="0073200D"/>
    <w:rsid w:val="007535AC"/>
    <w:rsid w:val="00776093"/>
    <w:rsid w:val="00795E8A"/>
    <w:rsid w:val="007B20B5"/>
    <w:rsid w:val="007E7875"/>
    <w:rsid w:val="00847662"/>
    <w:rsid w:val="00850F5F"/>
    <w:rsid w:val="0086131D"/>
    <w:rsid w:val="0087683D"/>
    <w:rsid w:val="00937A98"/>
    <w:rsid w:val="00973FCC"/>
    <w:rsid w:val="00974FD6"/>
    <w:rsid w:val="009C7205"/>
    <w:rsid w:val="009E36BA"/>
    <w:rsid w:val="00A17F0E"/>
    <w:rsid w:val="00A5786D"/>
    <w:rsid w:val="00AA73DD"/>
    <w:rsid w:val="00AE7678"/>
    <w:rsid w:val="00B16E65"/>
    <w:rsid w:val="00B2142F"/>
    <w:rsid w:val="00B254F7"/>
    <w:rsid w:val="00B307A2"/>
    <w:rsid w:val="00B64CF7"/>
    <w:rsid w:val="00B87317"/>
    <w:rsid w:val="00BA3A94"/>
    <w:rsid w:val="00BB52F7"/>
    <w:rsid w:val="00BE01FA"/>
    <w:rsid w:val="00BF13EA"/>
    <w:rsid w:val="00C45027"/>
    <w:rsid w:val="00C71490"/>
    <w:rsid w:val="00C76344"/>
    <w:rsid w:val="00C92254"/>
    <w:rsid w:val="00C97127"/>
    <w:rsid w:val="00CB28E3"/>
    <w:rsid w:val="00CB3602"/>
    <w:rsid w:val="00CC1D12"/>
    <w:rsid w:val="00D046A8"/>
    <w:rsid w:val="00D22E75"/>
    <w:rsid w:val="00D460AB"/>
    <w:rsid w:val="00D94D5C"/>
    <w:rsid w:val="00DB03AE"/>
    <w:rsid w:val="00DD052C"/>
    <w:rsid w:val="00E35C97"/>
    <w:rsid w:val="00E56531"/>
    <w:rsid w:val="00E67D07"/>
    <w:rsid w:val="00EB229C"/>
    <w:rsid w:val="00EC0691"/>
    <w:rsid w:val="00EC0CF0"/>
    <w:rsid w:val="00EE5BC0"/>
    <w:rsid w:val="00F13658"/>
    <w:rsid w:val="00F34D3A"/>
    <w:rsid w:val="00F97B8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365"/>
    <w:rPr>
      <w:color w:val="808080"/>
    </w:rPr>
  </w:style>
  <w:style w:type="paragraph" w:customStyle="1" w:styleId="67E4FE0EE7864917A0035385DFA0A6B0">
    <w:name w:val="67E4FE0EE7864917A0035385DFA0A6B0"/>
    <w:rsid w:val="00BF13EA"/>
  </w:style>
  <w:style w:type="paragraph" w:customStyle="1" w:styleId="412405E5BF7B4878AEFD1F35EAFE5152">
    <w:name w:val="412405E5BF7B4878AEFD1F35EAFE5152"/>
    <w:rsid w:val="00BF13EA"/>
  </w:style>
  <w:style w:type="paragraph" w:customStyle="1" w:styleId="C3ADE69986A048CCAE3806E128B0B877">
    <w:name w:val="C3ADE69986A048CCAE3806E128B0B877"/>
    <w:rsid w:val="006C6314"/>
  </w:style>
  <w:style w:type="paragraph" w:customStyle="1" w:styleId="9C3FFCDF07774D14BE7D194E4A7F893F">
    <w:name w:val="9C3FFCDF07774D14BE7D194E4A7F893F"/>
    <w:rsid w:val="006C6314"/>
  </w:style>
  <w:style w:type="paragraph" w:customStyle="1" w:styleId="9AF90C755E814810A691063E00469D8A">
    <w:name w:val="9AF90C755E814810A691063E00469D8A"/>
    <w:rsid w:val="00055275"/>
    <w:pPr>
      <w:spacing w:after="200" w:line="276" w:lineRule="auto"/>
    </w:pPr>
  </w:style>
  <w:style w:type="paragraph" w:customStyle="1" w:styleId="3E442A69D17341B7BC6CC377903F16AA">
    <w:name w:val="3E442A69D17341B7BC6CC377903F16AA"/>
    <w:rsid w:val="00055275"/>
    <w:pPr>
      <w:spacing w:after="200" w:line="276" w:lineRule="auto"/>
    </w:pPr>
  </w:style>
  <w:style w:type="paragraph" w:customStyle="1" w:styleId="6A4B2F460D354B4595A98252846E30D0">
    <w:name w:val="6A4B2F460D354B4595A98252846E30D0"/>
    <w:rsid w:val="00055275"/>
    <w:pPr>
      <w:spacing w:after="200" w:line="276" w:lineRule="auto"/>
    </w:pPr>
  </w:style>
  <w:style w:type="paragraph" w:customStyle="1" w:styleId="0C36B82358ED4E64B2E78CE0EC4C0C34">
    <w:name w:val="0C36B82358ED4E64B2E78CE0EC4C0C34"/>
    <w:rsid w:val="00055275"/>
    <w:pPr>
      <w:spacing w:after="200" w:line="276" w:lineRule="auto"/>
    </w:pPr>
  </w:style>
  <w:style w:type="paragraph" w:customStyle="1" w:styleId="B2F2BB038A6C4E109B6C3BE985DEC53E">
    <w:name w:val="B2F2BB038A6C4E109B6C3BE985DEC53E"/>
    <w:rsid w:val="00055275"/>
    <w:pPr>
      <w:spacing w:after="200" w:line="276" w:lineRule="auto"/>
    </w:pPr>
  </w:style>
  <w:style w:type="paragraph" w:customStyle="1" w:styleId="458D44C3E412424C97085E52C3AB9819">
    <w:name w:val="458D44C3E412424C97085E52C3AB9819"/>
    <w:rsid w:val="00055275"/>
    <w:pPr>
      <w:spacing w:after="200" w:line="276" w:lineRule="auto"/>
    </w:pPr>
  </w:style>
  <w:style w:type="paragraph" w:customStyle="1" w:styleId="EB6CABE631574BB68618C0CA3C1ACEBF">
    <w:name w:val="EB6CABE631574BB68618C0CA3C1ACEBF"/>
    <w:rsid w:val="00055275"/>
    <w:pPr>
      <w:spacing w:after="200" w:line="276" w:lineRule="auto"/>
    </w:pPr>
  </w:style>
  <w:style w:type="paragraph" w:customStyle="1" w:styleId="8E1B7DA26A2443FCB7D4FE11DADA7892">
    <w:name w:val="8E1B7DA26A2443FCB7D4FE11DADA7892"/>
    <w:rsid w:val="00055275"/>
    <w:pPr>
      <w:spacing w:after="200" w:line="276" w:lineRule="auto"/>
    </w:pPr>
  </w:style>
  <w:style w:type="paragraph" w:customStyle="1" w:styleId="EF7041B254C84649AFE601DD186F7118">
    <w:name w:val="EF7041B254C84649AFE601DD186F7118"/>
    <w:rsid w:val="005D3427"/>
    <w:pPr>
      <w:spacing w:after="200" w:line="276" w:lineRule="auto"/>
    </w:pPr>
  </w:style>
  <w:style w:type="paragraph" w:customStyle="1" w:styleId="694D31D24A3740C1AA7D40B9B0E62F61">
    <w:name w:val="694D31D24A3740C1AA7D40B9B0E62F61"/>
    <w:rsid w:val="00E67D07"/>
    <w:pPr>
      <w:spacing w:after="200" w:line="276" w:lineRule="auto"/>
    </w:pPr>
  </w:style>
  <w:style w:type="paragraph" w:customStyle="1" w:styleId="6A223078063C4ABD9F9352BB02254FE3">
    <w:name w:val="6A223078063C4ABD9F9352BB02254FE3"/>
    <w:rsid w:val="00E67D07"/>
    <w:pPr>
      <w:spacing w:after="200" w:line="276" w:lineRule="auto"/>
    </w:pPr>
  </w:style>
  <w:style w:type="paragraph" w:customStyle="1" w:styleId="A151D60AA2DA4107BF62E79BB0B9D0BC">
    <w:name w:val="A151D60AA2DA4107BF62E79BB0B9D0BC"/>
    <w:rsid w:val="00B307A2"/>
    <w:pPr>
      <w:spacing w:after="200" w:line="276" w:lineRule="auto"/>
    </w:pPr>
    <w:rPr>
      <w:lang w:val="en-US" w:eastAsia="en-US"/>
    </w:rPr>
  </w:style>
  <w:style w:type="paragraph" w:customStyle="1" w:styleId="9F134DA0924741A6B774639E0BDD0FE0">
    <w:name w:val="9F134DA0924741A6B774639E0BDD0FE0"/>
    <w:rsid w:val="00B307A2"/>
    <w:pPr>
      <w:spacing w:after="200" w:line="276" w:lineRule="auto"/>
    </w:pPr>
    <w:rPr>
      <w:lang w:val="en-US" w:eastAsia="en-US"/>
    </w:rPr>
  </w:style>
  <w:style w:type="paragraph" w:customStyle="1" w:styleId="8D5F9345404D43F79C32CA5FE017D998">
    <w:name w:val="8D5F9345404D43F79C32CA5FE017D998"/>
    <w:rsid w:val="00A17F0E"/>
    <w:pPr>
      <w:spacing w:after="200" w:line="276" w:lineRule="auto"/>
    </w:pPr>
    <w:rPr>
      <w:lang w:val="en-US" w:eastAsia="en-US"/>
    </w:rPr>
  </w:style>
  <w:style w:type="paragraph" w:customStyle="1" w:styleId="8003E459EF1747E6B6E66E4ECA11DA02">
    <w:name w:val="8003E459EF1747E6B6E66E4ECA11DA02"/>
    <w:rsid w:val="006A771F"/>
    <w:pPr>
      <w:spacing w:after="200" w:line="276" w:lineRule="auto"/>
    </w:pPr>
    <w:rPr>
      <w:lang w:val="en-US" w:eastAsia="en-US"/>
    </w:rPr>
  </w:style>
  <w:style w:type="paragraph" w:customStyle="1" w:styleId="60DA4199B45B4880925E40545C3E72F8">
    <w:name w:val="60DA4199B45B4880925E40545C3E72F8"/>
    <w:rsid w:val="007E7875"/>
    <w:pPr>
      <w:spacing w:after="200" w:line="276" w:lineRule="auto"/>
    </w:pPr>
    <w:rPr>
      <w:lang w:val="en-US" w:eastAsia="en-US"/>
    </w:rPr>
  </w:style>
  <w:style w:type="paragraph" w:customStyle="1" w:styleId="C0C4F5AA658745819E2609D00675CA4A">
    <w:name w:val="C0C4F5AA658745819E2609D00675CA4A"/>
    <w:rsid w:val="00492365"/>
    <w:rPr>
      <w:lang w:val="en-NL" w:eastAsia="en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BBCF-2642-4F1D-8F65-A34380EC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Hasselt</Company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CRETSKENS Ilse</dc:creator>
  <cp:lastModifiedBy>Huybrechts, Jolien (OS)</cp:lastModifiedBy>
  <cp:revision>2</cp:revision>
  <cp:lastPrinted>2020-07-14T12:42:00Z</cp:lastPrinted>
  <dcterms:created xsi:type="dcterms:W3CDTF">2023-02-20T13:56:00Z</dcterms:created>
  <dcterms:modified xsi:type="dcterms:W3CDTF">2023-02-20T13:56:00Z</dcterms:modified>
</cp:coreProperties>
</file>