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Style w:val="Emphasis"/>
          <w:rFonts w:ascii="Calibri" w:hAnsi="Calibri"/>
        </w:rPr>
        <w:t xml:space="preserve">Tekst: </w:t>
      </w:r>
      <w:hyperlink r:id="rId2">
        <w:r>
          <w:rPr>
            <w:rStyle w:val="InternetLink"/>
            <w:rFonts w:ascii="Calibri" w:hAnsi="Calibri"/>
            <w:i/>
            <w:i/>
            <w:iCs/>
          </w:rPr>
          <w:t>Gido Boere</w:t>
        </w:r>
      </w:hyperlink>
      <w:r>
        <w:rPr>
          <w:rStyle w:val="Emphasis"/>
          <w:rFonts w:ascii="Calibri" w:hAnsi="Calibri"/>
        </w:rPr>
        <w:t xml:space="preserve"> en </w:t>
      </w:r>
      <w:hyperlink r:id="rId3">
        <w:r>
          <w:rPr>
            <w:rStyle w:val="InternetLink"/>
            <w:rFonts w:ascii="Calibri" w:hAnsi="Calibri"/>
            <w:i/>
            <w:i/>
            <w:iCs/>
          </w:rPr>
          <w:t>Evert van Zoeren</w:t>
        </w:r>
      </w:hyperlink>
      <w:r>
        <w:rPr>
          <w:rStyle w:val="Emphasis"/>
          <w:rFonts w:ascii="Calibri" w:hAnsi="Calibri"/>
        </w:rPr>
        <w:br/>
        <w:t>Fotografie: Joris Hilterman</w:t>
      </w:r>
    </w:p>
    <w:p>
      <w:pPr>
        <w:pStyle w:val="Normal"/>
        <w:bidi w:val="0"/>
        <w:jc w:val="left"/>
        <w:rPr>
          <w:b/>
          <w:b/>
          <w:bCs/>
        </w:rPr>
      </w:pPr>
      <w:r>
        <w:rPr>
          <w:rFonts w:ascii="Calibri" w:hAnsi="Calibri"/>
        </w:rPr>
      </w:r>
    </w:p>
    <w:p>
      <w:pPr>
        <w:pStyle w:val="Heading1"/>
        <w:bidi w:val="0"/>
        <w:jc w:val="left"/>
        <w:rPr>
          <w:rFonts w:ascii="Calibri" w:hAnsi="Calibri"/>
        </w:rPr>
      </w:pPr>
      <w:bookmarkStart w:id="0" w:name="contentTitle"/>
      <w:bookmarkEnd w:id="0"/>
      <w:r>
        <w:rPr>
          <w:rFonts w:ascii="Calibri" w:hAnsi="Calibri"/>
        </w:rPr>
        <w:t>Verborgen parels: de Turnzaal</w:t>
      </w:r>
    </w:p>
    <w:p>
      <w:pPr>
        <w:pStyle w:val="Normal"/>
        <w:bidi w:val="0"/>
        <w:jc w:val="left"/>
        <w:rPr>
          <w:rFonts w:ascii="Calibri" w:hAnsi="Calibri"/>
        </w:rPr>
      </w:pPr>
      <w:r>
        <w:rPr>
          <w:rFonts w:ascii="Calibri" w:hAnsi="Calibri"/>
        </w:rPr>
      </w:r>
    </w:p>
    <w:p>
      <w:pPr>
        <w:pStyle w:val="TextBody"/>
        <w:bidi w:val="0"/>
        <w:spacing w:before="0" w:after="140"/>
        <w:jc w:val="left"/>
        <w:rPr/>
      </w:pPr>
      <w:r>
        <w:rPr>
          <w:rFonts w:ascii="Calibri" w:hAnsi="Calibri"/>
          <w:b/>
          <w:bCs/>
        </w:rPr>
        <w:t>De Universiteit Maastricht draagt zorg voor veel markante gebouwen die we allemaal kennen. Door ze een nieuwe bestemming te geven, behouden we deze iconen en geven we ze een nieuwe invulling, waardoor ze het kloppende hart vormen van een bruisende stad.</w:t>
        <w:br/>
        <w:br/>
        <w:t>Wist je dat deze gebouwen ook toegang geven tot allerlei bijzondere plekken en verhalen? Laat je verrassen en volg ons in deze serie langs de verborgen parels van de universiteit en de stad Maastricht.</w:t>
      </w:r>
      <w:r>
        <w:rPr>
          <w:rFonts w:ascii="Calibri" w:hAnsi="Calibri"/>
        </w:rPr>
        <w:br/>
        <w:br/>
      </w:r>
      <w:r>
        <w:rPr>
          <w:rFonts w:ascii="Calibri" w:hAnsi="Calibri"/>
          <w:b w:val="false"/>
          <w:bCs w:val="false"/>
        </w:rPr>
        <w:t>I</w:t>
      </w:r>
      <w:r>
        <w:rPr>
          <w:rFonts w:ascii="Calibri" w:hAnsi="Calibri"/>
          <w:b w:val="false"/>
          <w:bCs w:val="false"/>
        </w:rPr>
        <w:t xml:space="preserve">n het Statenkwartier van Maastricht ligt aan de Grote Gracht 90-92 de Hof van Tilly. Hier is sinds 2003 de Faculteit der Cultuur- en Maatschappijwetenschappen gehuisvest. De markante Turnzaal die bij het gebouw hoort, is de oudste turnzaal van Nederland. Hij dateert uit 1880. In die tijd was de Hof van Tilly een rijkskweekschool met een hypermoderne turnzaal. </w:t>
        <w:br/>
        <w:br/>
      </w:r>
      <w:r>
        <w:rPr>
          <w:rFonts w:ascii="Calibri" w:hAnsi="Calibri"/>
        </w:rPr>
        <w:t>Voordat de Faculteit der Cultuur- en Maatschappijwetenschappen de Hof van Tilly in gebruik nam, werd het pand na aankoop grondig gerestaureerd en verbouwd. De Turnzaal werd een multifunctionele ruimte. Wel is geprobeerd om het authentieke karakter, zichtbaar door de vakwerkbouw met elementen in chalet-stijl, van de orginele turnzaal te behouden. Dit heeft men gedaan door bijvoorbeeld te kiezen voor transparante, akoestische materialen.</w:t>
        <w:br/>
        <w:br/>
        <w:t xml:space="preserve">De Turnzaal werd lange tijd gebruikt als repetitielokaal van het Universiteitsorkest Maastricht. Vandaag de dag wordt deze zaal voornamelijk gebruikt als collegezaal. </w:t>
        <w:br/>
        <w:br/>
        <w:t>Aan de spanten van het dak hangt een kunstwerk van Tom Claassen. Dit kunstwerk verwijst naar de Venus van Willendorf, een van de eerste vormen van kunstuitingen, uit ongeveer 24000 v.Chr. Omdat het werk in een turnzaal hangt, heeft Tom ervoor gekozen de mollige figuurtjes in turnhoudingen af te beelden.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StrongEmphasis">
    <w:name w:val="Strong Emphasis"/>
    <w:qFormat/>
    <w:rPr>
      <w:b/>
      <w:bCs/>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mployee.maastrichtuniversity.nl/tijdlijn/gido-boere/4579/profile" TargetMode="External"/><Relationship Id="rId3" Type="http://schemas.openxmlformats.org/officeDocument/2006/relationships/hyperlink" Target="https://umployee.maastrichtuniversity.nl/tijdlijn/evert-van-zoeren/4382/profil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LibreOffice/7.2.7.2$Windows_X86_64 LibreOffice_project/8d71d29d553c0f7dcbfa38fbfda25ee34cce99a2</Application>
  <AppVersion>15.0000</AppVersion>
  <Pages>1</Pages>
  <Words>281</Words>
  <Characters>1546</Characters>
  <CharactersWithSpaces>1831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2024-06-15T22:21:54Z</dcterms:created>
  <dc:creator>Redactiehuis</dc:creator>
  <dc:description/>
  <dc:language>nl-NL</dc:language>
  <cp:lastModifiedBy>Redactiehuis</cp:lastModifiedBy>
  <dcterms:modified xsi:type="dcterms:W3CDTF">2024-06-15T22:58:05Z</dcterms:modified>
  <cp:revision>3</cp:revision>
  <dc:subject/>
  <dc:title/>
</cp:coreProperties>
</file>