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42A" w:rsidRPr="00B005A2" w:rsidRDefault="007D342A" w:rsidP="005B4E3C">
      <w:pPr>
        <w:rPr>
          <w:b/>
          <w:sz w:val="24"/>
        </w:rPr>
      </w:pPr>
      <w:bookmarkStart w:id="0" w:name="_GoBack"/>
      <w:bookmarkEnd w:id="0"/>
      <w:r>
        <w:rPr>
          <w:b/>
          <w:sz w:val="24"/>
        </w:rPr>
        <w:t>Overview of public Vidi summaries 2015</w:t>
      </w:r>
    </w:p>
    <w:p w:rsidR="007D342A" w:rsidRPr="00B005A2" w:rsidRDefault="007D342A"/>
    <w:p w:rsidR="005B4E3C" w:rsidRPr="00B005A2" w:rsidRDefault="005B4E3C"/>
    <w:tbl>
      <w:tblPr>
        <w:tblStyle w:val="TableGrid"/>
        <w:tblW w:w="6232" w:type="dxa"/>
        <w:tblInd w:w="-601" w:type="dxa"/>
        <w:tblLook w:val="04A0" w:firstRow="1" w:lastRow="0" w:firstColumn="1" w:lastColumn="0" w:noHBand="0" w:noVBand="1"/>
      </w:tblPr>
      <w:tblGrid>
        <w:gridCol w:w="6232"/>
      </w:tblGrid>
      <w:tr w:rsidR="004162EE" w:rsidRPr="00B005A2" w:rsidTr="004162EE">
        <w:tc>
          <w:tcPr>
            <w:tcW w:w="6232" w:type="dxa"/>
          </w:tcPr>
          <w:p w:rsidR="004162EE" w:rsidRPr="00B005A2" w:rsidRDefault="004162EE" w:rsidP="00C5218B">
            <w:pPr>
              <w:autoSpaceDE w:val="0"/>
              <w:autoSpaceDN w:val="0"/>
              <w:adjustRightInd w:val="0"/>
              <w:spacing w:line="240" w:lineRule="atLeast"/>
              <w:rPr>
                <w:b/>
                <w:szCs w:val="17"/>
              </w:rPr>
            </w:pPr>
            <w:r>
              <w:rPr>
                <w:b/>
              </w:rPr>
              <w:t>What you read is what you hear</w:t>
            </w:r>
          </w:p>
          <w:p w:rsidR="004162EE" w:rsidRPr="00B005A2" w:rsidRDefault="004162EE" w:rsidP="00C5218B">
            <w:pPr>
              <w:autoSpaceDE w:val="0"/>
              <w:autoSpaceDN w:val="0"/>
              <w:adjustRightInd w:val="0"/>
              <w:spacing w:line="240" w:lineRule="atLeast"/>
              <w:rPr>
                <w:i/>
                <w:szCs w:val="17"/>
              </w:rPr>
            </w:pPr>
            <w:r>
              <w:rPr>
                <w:i/>
              </w:rPr>
              <w:t>Dr M.L. (Milene) Bonte, Cognitive Neuroscience</w:t>
            </w:r>
          </w:p>
          <w:p w:rsidR="004162EE" w:rsidRPr="00B005A2" w:rsidRDefault="004162EE" w:rsidP="00815C35">
            <w:pPr>
              <w:autoSpaceDE w:val="0"/>
              <w:autoSpaceDN w:val="0"/>
              <w:adjustRightInd w:val="0"/>
              <w:spacing w:line="240" w:lineRule="atLeast"/>
              <w:rPr>
                <w:szCs w:val="17"/>
              </w:rPr>
            </w:pPr>
            <w:r>
              <w:t xml:space="preserve">Learning to read is an important milestone in child development and results in changes to the brain. </w:t>
            </w:r>
            <w:r w:rsidR="00815C35">
              <w:t>In this study, the researchers</w:t>
            </w:r>
            <w:r>
              <w:t xml:space="preserve"> carry out brain scans at different points in the reading development process to improve our understanding of how reading changes brain function and why this forms a stumbling block for children with dyslexia.</w:t>
            </w:r>
          </w:p>
        </w:tc>
      </w:tr>
      <w:tr w:rsidR="004162EE" w:rsidRPr="00B005A2" w:rsidTr="004162EE">
        <w:tc>
          <w:tcPr>
            <w:tcW w:w="6232" w:type="dxa"/>
          </w:tcPr>
          <w:p w:rsidR="004162EE" w:rsidRPr="00B005A2" w:rsidRDefault="004162EE" w:rsidP="00C5218B">
            <w:pPr>
              <w:autoSpaceDE w:val="0"/>
              <w:autoSpaceDN w:val="0"/>
              <w:adjustRightInd w:val="0"/>
              <w:spacing w:line="240" w:lineRule="atLeast"/>
              <w:rPr>
                <w:rFonts w:cs="TimesNewRomanPSMT"/>
                <w:b/>
                <w:szCs w:val="17"/>
              </w:rPr>
            </w:pPr>
            <w:r>
              <w:rPr>
                <w:b/>
              </w:rPr>
              <w:t>The importance of personality in academic performance</w:t>
            </w:r>
          </w:p>
          <w:p w:rsidR="004162EE" w:rsidRPr="00B005A2" w:rsidRDefault="004162EE" w:rsidP="00C5218B">
            <w:pPr>
              <w:autoSpaceDE w:val="0"/>
              <w:autoSpaceDN w:val="0"/>
              <w:adjustRightInd w:val="0"/>
              <w:spacing w:line="240" w:lineRule="atLeast"/>
              <w:rPr>
                <w:rFonts w:cs="TimesNewRomanPSMT"/>
                <w:i/>
                <w:szCs w:val="17"/>
              </w:rPr>
            </w:pPr>
            <w:r>
              <w:rPr>
                <w:i/>
              </w:rPr>
              <w:t>Dr B.H.H. (Bart) Golsteyn, General Economics</w:t>
            </w:r>
          </w:p>
          <w:p w:rsidR="004162EE" w:rsidRPr="00B005A2" w:rsidRDefault="004162EE" w:rsidP="00C5218B">
            <w:pPr>
              <w:autoSpaceDE w:val="0"/>
              <w:autoSpaceDN w:val="0"/>
              <w:adjustRightInd w:val="0"/>
              <w:spacing w:line="240" w:lineRule="atLeast"/>
              <w:rPr>
                <w:rFonts w:cs="TimesNewRomanPSMT"/>
                <w:szCs w:val="17"/>
              </w:rPr>
            </w:pPr>
            <w:r>
              <w:t>This research study examines the importance of personality in academic performance and the best way</w:t>
            </w:r>
            <w:r w:rsidR="009E0AFB">
              <w:t>s</w:t>
            </w:r>
            <w:r>
              <w:t xml:space="preserve"> to invest in it. Do rewards help students with less favourable personalities perform better academically? Is this to the detriment of personality</w:t>
            </w:r>
            <w:r w:rsidR="009E0AFB">
              <w:t xml:space="preserve"> expression</w:t>
            </w:r>
            <w:r>
              <w:t xml:space="preserve"> in other tasks? Does acclimatisation make the reward less necessary?</w:t>
            </w:r>
          </w:p>
        </w:tc>
      </w:tr>
      <w:tr w:rsidR="004162EE" w:rsidRPr="00B005A2" w:rsidTr="004162EE">
        <w:tc>
          <w:tcPr>
            <w:tcW w:w="6232" w:type="dxa"/>
          </w:tcPr>
          <w:p w:rsidR="004162EE" w:rsidRPr="00B005A2" w:rsidRDefault="004162EE" w:rsidP="00BC5422">
            <w:pPr>
              <w:rPr>
                <w:b/>
              </w:rPr>
            </w:pPr>
            <w:r>
              <w:rPr>
                <w:b/>
              </w:rPr>
              <w:t>Re-examining early modern partnerships</w:t>
            </w:r>
          </w:p>
          <w:p w:rsidR="004162EE" w:rsidRPr="00B005A2" w:rsidRDefault="004162EE" w:rsidP="00BC5422">
            <w:pPr>
              <w:rPr>
                <w:i/>
              </w:rPr>
            </w:pPr>
            <w:r>
              <w:rPr>
                <w:i/>
              </w:rPr>
              <w:t>Dr B. (Bram) Van Hofstraeten, Faculty of Law</w:t>
            </w:r>
          </w:p>
          <w:p w:rsidR="004162EE" w:rsidRPr="00B005A2" w:rsidRDefault="00A22026" w:rsidP="00A22026">
            <w:pPr>
              <w:rPr>
                <w:rFonts w:cs="Verdana,BoldItalic"/>
                <w:b/>
                <w:bCs/>
                <w:iCs/>
                <w:szCs w:val="17"/>
              </w:rPr>
            </w:pPr>
            <w:r>
              <w:t>If and when legal historians study the</w:t>
            </w:r>
            <w:r w:rsidR="004162EE">
              <w:t xml:space="preserve"> countless yet relatively modest early modern partnerships</w:t>
            </w:r>
            <w:r>
              <w:t>, they often use</w:t>
            </w:r>
            <w:r w:rsidR="004162EE">
              <w:t xml:space="preserve"> theoretical source texts, such as legislation and jurisprudence. This project, based on more representative archival sources like partnership agreements, aims to uncover their true legal nature.</w:t>
            </w:r>
          </w:p>
        </w:tc>
      </w:tr>
      <w:tr w:rsidR="004162EE" w:rsidRPr="00B005A2" w:rsidTr="004162EE">
        <w:tc>
          <w:tcPr>
            <w:tcW w:w="6232" w:type="dxa"/>
          </w:tcPr>
          <w:p w:rsidR="004162EE" w:rsidRPr="00B005A2" w:rsidRDefault="004162EE" w:rsidP="00C5218B">
            <w:pPr>
              <w:spacing w:line="240" w:lineRule="atLeast"/>
              <w:rPr>
                <w:rFonts w:eastAsia="Cambria" w:cs="Cambria"/>
                <w:b/>
                <w:szCs w:val="17"/>
              </w:rPr>
            </w:pPr>
            <w:r>
              <w:rPr>
                <w:b/>
                <w:w w:val="105"/>
              </w:rPr>
              <w:t>Forbidden fruits: Does mindset determine how your brain perceives food?</w:t>
            </w:r>
          </w:p>
          <w:p w:rsidR="004162EE" w:rsidRPr="00B005A2" w:rsidRDefault="004162EE" w:rsidP="00C5218B">
            <w:pPr>
              <w:spacing w:line="240" w:lineRule="atLeast"/>
              <w:rPr>
                <w:rFonts w:eastAsia="Cambria" w:cs="Cambria"/>
                <w:i/>
                <w:szCs w:val="17"/>
              </w:rPr>
            </w:pPr>
            <w:r>
              <w:rPr>
                <w:i/>
                <w:w w:val="105"/>
              </w:rPr>
              <w:t>Dr A. (Anne) Roefs, Faculty of Psychology &amp; Neuroscience</w:t>
            </w:r>
          </w:p>
          <w:p w:rsidR="004162EE" w:rsidRPr="00B005A2" w:rsidRDefault="004162EE" w:rsidP="00C5218B">
            <w:pPr>
              <w:pStyle w:val="BodyText"/>
              <w:spacing w:line="240" w:lineRule="atLeast"/>
              <w:ind w:left="0"/>
              <w:rPr>
                <w:sz w:val="17"/>
                <w:szCs w:val="17"/>
              </w:rPr>
            </w:pPr>
            <w:r>
              <w:rPr>
                <w:w w:val="105"/>
                <w:sz w:val="17"/>
              </w:rPr>
              <w:t>People in the West are known to be heavier than people in other regions due to the high availability of calorie-dense foods. Although delicious, these foods are extremely unhealthy. This project aims to determine whether a focus on health versus enjoyment affects how the brain processes food stimuli. Shifting the focus could make healthy eating (and weight loss) considerably easier.</w:t>
            </w:r>
          </w:p>
        </w:tc>
      </w:tr>
      <w:tr w:rsidR="004162EE" w:rsidRPr="00B005A2" w:rsidTr="004162EE">
        <w:tc>
          <w:tcPr>
            <w:tcW w:w="6232" w:type="dxa"/>
          </w:tcPr>
          <w:p w:rsidR="004162EE" w:rsidRPr="00B005A2" w:rsidRDefault="004162EE" w:rsidP="00100683">
            <w:pPr>
              <w:rPr>
                <w:b/>
              </w:rPr>
            </w:pPr>
            <w:r>
              <w:rPr>
                <w:b/>
              </w:rPr>
              <w:t xml:space="preserve">Inhibiting the release of platelets </w:t>
            </w:r>
          </w:p>
          <w:p w:rsidR="004162EE" w:rsidRPr="00B005A2" w:rsidRDefault="004162EE" w:rsidP="00100683">
            <w:pPr>
              <w:rPr>
                <w:i/>
              </w:rPr>
            </w:pPr>
            <w:r>
              <w:rPr>
                <w:i/>
              </w:rPr>
              <w:t>Dr J.M.E.M. Cosemans, Molecular Biology</w:t>
            </w:r>
          </w:p>
          <w:p w:rsidR="004162EE" w:rsidRPr="00B005A2" w:rsidRDefault="004162EE" w:rsidP="00100683">
            <w:r>
              <w:t>A cardiac or cerebral infarction increases the risk of a second infarction. Researchers have found that this may be caused by the prolonged release of platelet proteins, despite the use of medications. This study aims to effectively inhibit this release in the hope of developing more targeted medications.</w:t>
            </w:r>
          </w:p>
        </w:tc>
      </w:tr>
      <w:tr w:rsidR="004162EE" w:rsidRPr="003A182F" w:rsidTr="004162EE">
        <w:tc>
          <w:tcPr>
            <w:tcW w:w="6232" w:type="dxa"/>
          </w:tcPr>
          <w:p w:rsidR="004162EE" w:rsidRPr="00B005A2" w:rsidRDefault="004162EE" w:rsidP="00100683">
            <w:pPr>
              <w:rPr>
                <w:b/>
              </w:rPr>
            </w:pPr>
            <w:r>
              <w:rPr>
                <w:b/>
              </w:rPr>
              <w:t>Unwanted souvenirs</w:t>
            </w:r>
          </w:p>
          <w:p w:rsidR="004162EE" w:rsidRPr="00B005A2" w:rsidRDefault="004162EE" w:rsidP="00100683">
            <w:pPr>
              <w:rPr>
                <w:i/>
              </w:rPr>
            </w:pPr>
            <w:r>
              <w:rPr>
                <w:i/>
              </w:rPr>
              <w:t xml:space="preserve">Dr J. Penders, Medical Microbiology and Epidemiology </w:t>
            </w:r>
          </w:p>
          <w:p w:rsidR="004162EE" w:rsidRPr="003A182F" w:rsidRDefault="004162EE" w:rsidP="00AB25FD">
            <w:r>
              <w:t>More and more Dutch people are travelling to countries known for having antibiotic-resistant bacteria. This study examines the occurrence and spread of antibiotic resistance among the Vietnamese population and Dutch travellers to Vietnam and other countries where antibiotic resistance is prevalent. The researchers use molecular techniques to identify antibiotic resistance in intestinal flora.</w:t>
            </w:r>
          </w:p>
        </w:tc>
      </w:tr>
    </w:tbl>
    <w:p w:rsidR="00542662" w:rsidRPr="00542662" w:rsidRDefault="00542662" w:rsidP="00736EF8"/>
    <w:sectPr w:rsidR="00542662" w:rsidRPr="00542662" w:rsidSect="0077747F">
      <w:headerReference w:type="even" r:id="rId8"/>
      <w:headerReference w:type="default" r:id="rId9"/>
      <w:footerReference w:type="even" r:id="rId10"/>
      <w:footerReference w:type="default" r:id="rId11"/>
      <w:headerReference w:type="first" r:id="rId12"/>
      <w:footerReference w:type="first" r:id="rId13"/>
      <w:type w:val="oddPage"/>
      <w:pgSz w:w="11907" w:h="16839" w:code="9"/>
      <w:pgMar w:top="850" w:right="1020" w:bottom="850" w:left="2211" w:header="34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1C3" w:rsidRDefault="007361C3">
      <w:r>
        <w:separator/>
      </w:r>
    </w:p>
    <w:p w:rsidR="007361C3" w:rsidRDefault="007361C3"/>
    <w:p w:rsidR="007361C3" w:rsidRDefault="007361C3"/>
  </w:endnote>
  <w:endnote w:type="continuationSeparator" w:id="0">
    <w:p w:rsidR="007361C3" w:rsidRDefault="007361C3">
      <w:r>
        <w:continuationSeparator/>
      </w:r>
    </w:p>
    <w:p w:rsidR="007361C3" w:rsidRDefault="007361C3"/>
    <w:p w:rsidR="007361C3" w:rsidRDefault="007361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8FF" w:rsidRDefault="00DB18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8FF" w:rsidRDefault="00DB18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8FF" w:rsidRDefault="00DB18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1C3" w:rsidRDefault="007361C3">
      <w:r>
        <w:separator/>
      </w:r>
    </w:p>
    <w:p w:rsidR="007361C3" w:rsidRDefault="007361C3"/>
    <w:p w:rsidR="007361C3" w:rsidRDefault="007361C3"/>
  </w:footnote>
  <w:footnote w:type="continuationSeparator" w:id="0">
    <w:p w:rsidR="007361C3" w:rsidRDefault="007361C3">
      <w:r>
        <w:continuationSeparator/>
      </w:r>
    </w:p>
    <w:p w:rsidR="007361C3" w:rsidRDefault="007361C3"/>
    <w:p w:rsidR="007361C3" w:rsidRDefault="007361C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8FF" w:rsidRDefault="00DB18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8FF" w:rsidRDefault="00DB18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8FF" w:rsidRDefault="00DB18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43602F4"/>
    <w:lvl w:ilvl="0">
      <w:start w:val="1"/>
      <w:numFmt w:val="decimal"/>
      <w:lvlText w:val="%1."/>
      <w:lvlJc w:val="left"/>
      <w:pPr>
        <w:tabs>
          <w:tab w:val="num" w:pos="1492"/>
        </w:tabs>
        <w:ind w:left="1492" w:hanging="360"/>
      </w:pPr>
    </w:lvl>
  </w:abstractNum>
  <w:abstractNum w:abstractNumId="1">
    <w:nsid w:val="FFFFFF7D"/>
    <w:multiLevelType w:val="singleLevel"/>
    <w:tmpl w:val="4620A66C"/>
    <w:lvl w:ilvl="0">
      <w:start w:val="1"/>
      <w:numFmt w:val="decimal"/>
      <w:lvlText w:val="%1."/>
      <w:lvlJc w:val="left"/>
      <w:pPr>
        <w:tabs>
          <w:tab w:val="num" w:pos="1209"/>
        </w:tabs>
        <w:ind w:left="1209" w:hanging="360"/>
      </w:pPr>
    </w:lvl>
  </w:abstractNum>
  <w:abstractNum w:abstractNumId="2">
    <w:nsid w:val="FFFFFF7E"/>
    <w:multiLevelType w:val="singleLevel"/>
    <w:tmpl w:val="6FEC4BA4"/>
    <w:lvl w:ilvl="0">
      <w:start w:val="1"/>
      <w:numFmt w:val="decimal"/>
      <w:lvlText w:val="%1."/>
      <w:lvlJc w:val="left"/>
      <w:pPr>
        <w:tabs>
          <w:tab w:val="num" w:pos="926"/>
        </w:tabs>
        <w:ind w:left="926" w:hanging="360"/>
      </w:pPr>
    </w:lvl>
  </w:abstractNum>
  <w:abstractNum w:abstractNumId="3">
    <w:nsid w:val="FFFFFF7F"/>
    <w:multiLevelType w:val="singleLevel"/>
    <w:tmpl w:val="3DCAE94A"/>
    <w:lvl w:ilvl="0">
      <w:start w:val="1"/>
      <w:numFmt w:val="decimal"/>
      <w:lvlText w:val="%1."/>
      <w:lvlJc w:val="left"/>
      <w:pPr>
        <w:tabs>
          <w:tab w:val="num" w:pos="643"/>
        </w:tabs>
        <w:ind w:left="643" w:hanging="360"/>
      </w:pPr>
    </w:lvl>
  </w:abstractNum>
  <w:abstractNum w:abstractNumId="4">
    <w:nsid w:val="FFFFFF80"/>
    <w:multiLevelType w:val="singleLevel"/>
    <w:tmpl w:val="726AB9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B585B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DE831C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69E69F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8071CC"/>
    <w:lvl w:ilvl="0">
      <w:start w:val="1"/>
      <w:numFmt w:val="decimal"/>
      <w:lvlText w:val="%1."/>
      <w:lvlJc w:val="left"/>
      <w:pPr>
        <w:tabs>
          <w:tab w:val="num" w:pos="360"/>
        </w:tabs>
        <w:ind w:left="360" w:hanging="360"/>
      </w:pPr>
    </w:lvl>
  </w:abstractNum>
  <w:abstractNum w:abstractNumId="9">
    <w:nsid w:val="FFFFFF89"/>
    <w:multiLevelType w:val="singleLevel"/>
    <w:tmpl w:val="BEC88E66"/>
    <w:lvl w:ilvl="0">
      <w:start w:val="1"/>
      <w:numFmt w:val="bullet"/>
      <w:lvlText w:val=""/>
      <w:lvlJc w:val="left"/>
      <w:pPr>
        <w:tabs>
          <w:tab w:val="num" w:pos="360"/>
        </w:tabs>
        <w:ind w:left="360" w:hanging="360"/>
      </w:pPr>
      <w:rPr>
        <w:rFonts w:ascii="Symbol" w:hAnsi="Symbol" w:hint="default"/>
      </w:rPr>
    </w:lvl>
  </w:abstractNum>
  <w:abstractNum w:abstractNumId="10">
    <w:nsid w:val="0FBF5165"/>
    <w:multiLevelType w:val="hybridMultilevel"/>
    <w:tmpl w:val="CB146806"/>
    <w:lvl w:ilvl="0" w:tplc="26CCCBA8">
      <w:start w:val="1"/>
      <w:numFmt w:val="bullet"/>
      <w:pStyle w:val="Opsommen"/>
      <w:lvlText w:val=""/>
      <w:lvlJc w:val="left"/>
      <w:pPr>
        <w:tabs>
          <w:tab w:val="num" w:pos="1891"/>
        </w:tabs>
        <w:ind w:left="1871" w:hanging="340"/>
      </w:pPr>
      <w:rPr>
        <w:rFonts w:ascii="Symbol" w:hAnsi="Symbol" w:hint="default"/>
        <w:b w:val="0"/>
        <w:i w:val="0"/>
        <w:sz w:val="17"/>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418089D"/>
    <w:multiLevelType w:val="hybridMultilevel"/>
    <w:tmpl w:val="233ABBA4"/>
    <w:lvl w:ilvl="0" w:tplc="579A321E">
      <w:numFmt w:val="bullet"/>
      <w:lvlText w:val="-"/>
      <w:lvlJc w:val="left"/>
      <w:pPr>
        <w:ind w:left="1891" w:hanging="360"/>
      </w:pPr>
      <w:rPr>
        <w:rFonts w:ascii="Verdana" w:eastAsia="Times New Roman" w:hAnsi="Verdana" w:cs="Verdana" w:hint="default"/>
      </w:rPr>
    </w:lvl>
    <w:lvl w:ilvl="1" w:tplc="08090003" w:tentative="1">
      <w:start w:val="1"/>
      <w:numFmt w:val="bullet"/>
      <w:lvlText w:val="o"/>
      <w:lvlJc w:val="left"/>
      <w:pPr>
        <w:ind w:left="2611" w:hanging="360"/>
      </w:pPr>
      <w:rPr>
        <w:rFonts w:ascii="Courier New" w:hAnsi="Courier New" w:cs="Courier New" w:hint="default"/>
      </w:rPr>
    </w:lvl>
    <w:lvl w:ilvl="2" w:tplc="08090005" w:tentative="1">
      <w:start w:val="1"/>
      <w:numFmt w:val="bullet"/>
      <w:lvlText w:val=""/>
      <w:lvlJc w:val="left"/>
      <w:pPr>
        <w:ind w:left="3331" w:hanging="360"/>
      </w:pPr>
      <w:rPr>
        <w:rFonts w:ascii="Wingdings" w:hAnsi="Wingdings" w:hint="default"/>
      </w:rPr>
    </w:lvl>
    <w:lvl w:ilvl="3" w:tplc="08090001" w:tentative="1">
      <w:start w:val="1"/>
      <w:numFmt w:val="bullet"/>
      <w:lvlText w:val=""/>
      <w:lvlJc w:val="left"/>
      <w:pPr>
        <w:ind w:left="4051" w:hanging="360"/>
      </w:pPr>
      <w:rPr>
        <w:rFonts w:ascii="Symbol" w:hAnsi="Symbol" w:hint="default"/>
      </w:rPr>
    </w:lvl>
    <w:lvl w:ilvl="4" w:tplc="08090003" w:tentative="1">
      <w:start w:val="1"/>
      <w:numFmt w:val="bullet"/>
      <w:lvlText w:val="o"/>
      <w:lvlJc w:val="left"/>
      <w:pPr>
        <w:ind w:left="4771" w:hanging="360"/>
      </w:pPr>
      <w:rPr>
        <w:rFonts w:ascii="Courier New" w:hAnsi="Courier New" w:cs="Courier New" w:hint="default"/>
      </w:rPr>
    </w:lvl>
    <w:lvl w:ilvl="5" w:tplc="08090005" w:tentative="1">
      <w:start w:val="1"/>
      <w:numFmt w:val="bullet"/>
      <w:lvlText w:val=""/>
      <w:lvlJc w:val="left"/>
      <w:pPr>
        <w:ind w:left="5491" w:hanging="360"/>
      </w:pPr>
      <w:rPr>
        <w:rFonts w:ascii="Wingdings" w:hAnsi="Wingdings" w:hint="default"/>
      </w:rPr>
    </w:lvl>
    <w:lvl w:ilvl="6" w:tplc="08090001" w:tentative="1">
      <w:start w:val="1"/>
      <w:numFmt w:val="bullet"/>
      <w:lvlText w:val=""/>
      <w:lvlJc w:val="left"/>
      <w:pPr>
        <w:ind w:left="6211" w:hanging="360"/>
      </w:pPr>
      <w:rPr>
        <w:rFonts w:ascii="Symbol" w:hAnsi="Symbol" w:hint="default"/>
      </w:rPr>
    </w:lvl>
    <w:lvl w:ilvl="7" w:tplc="08090003" w:tentative="1">
      <w:start w:val="1"/>
      <w:numFmt w:val="bullet"/>
      <w:lvlText w:val="o"/>
      <w:lvlJc w:val="left"/>
      <w:pPr>
        <w:ind w:left="6931" w:hanging="360"/>
      </w:pPr>
      <w:rPr>
        <w:rFonts w:ascii="Courier New" w:hAnsi="Courier New" w:cs="Courier New" w:hint="default"/>
      </w:rPr>
    </w:lvl>
    <w:lvl w:ilvl="8" w:tplc="08090005" w:tentative="1">
      <w:start w:val="1"/>
      <w:numFmt w:val="bullet"/>
      <w:lvlText w:val=""/>
      <w:lvlJc w:val="left"/>
      <w:pPr>
        <w:ind w:left="7651" w:hanging="360"/>
      </w:pPr>
      <w:rPr>
        <w:rFonts w:ascii="Wingdings" w:hAnsi="Wingdings" w:hint="default"/>
      </w:rPr>
    </w:lvl>
  </w:abstractNum>
  <w:abstractNum w:abstractNumId="12">
    <w:nsid w:val="26401788"/>
    <w:multiLevelType w:val="hybridMultilevel"/>
    <w:tmpl w:val="C212B42A"/>
    <w:lvl w:ilvl="0" w:tplc="712E83AE">
      <w:start w:val="1"/>
      <w:numFmt w:val="bullet"/>
      <w:lvlText w:val=""/>
      <w:lvlJc w:val="left"/>
      <w:pPr>
        <w:tabs>
          <w:tab w:val="num" w:pos="360"/>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3FEE5B80"/>
    <w:multiLevelType w:val="multilevel"/>
    <w:tmpl w:val="1BAE5BE0"/>
    <w:lvl w:ilvl="0">
      <w:start w:val="1"/>
      <w:numFmt w:val="decimal"/>
      <w:pStyle w:val="Heading1"/>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680" w:hanging="680"/>
      </w:pPr>
      <w:rPr>
        <w:rFonts w:hint="default"/>
      </w:rPr>
    </w:lvl>
    <w:lvl w:ilvl="2">
      <w:start w:val="1"/>
      <w:numFmt w:val="decimal"/>
      <w:pStyle w:val="Heading3"/>
      <w:lvlText w:val="%1.%2.%3"/>
      <w:lvlJc w:val="left"/>
      <w:pPr>
        <w:tabs>
          <w:tab w:val="num" w:pos="680"/>
        </w:tabs>
        <w:ind w:left="680" w:hanging="680"/>
      </w:pPr>
      <w:rPr>
        <w:rFonts w:hint="default"/>
      </w:rPr>
    </w:lvl>
    <w:lvl w:ilvl="3">
      <w:start w:val="1"/>
      <w:numFmt w:val="decimal"/>
      <w:lvlText w:val="%1.%2.%3.%4"/>
      <w:lvlJc w:val="left"/>
      <w:pPr>
        <w:tabs>
          <w:tab w:val="num" w:pos="1361"/>
        </w:tabs>
        <w:ind w:left="680" w:hanging="680"/>
      </w:pPr>
      <w:rPr>
        <w:rFonts w:hint="default"/>
      </w:rPr>
    </w:lvl>
    <w:lvl w:ilvl="4">
      <w:start w:val="1"/>
      <w:numFmt w:val="none"/>
      <w:lvlText w:val=""/>
      <w:lvlJc w:val="left"/>
      <w:pPr>
        <w:tabs>
          <w:tab w:val="num" w:pos="0"/>
        </w:tabs>
        <w:ind w:left="0" w:hanging="136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F076D0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63AD2285"/>
    <w:multiLevelType w:val="multilevel"/>
    <w:tmpl w:val="23CCB994"/>
    <w:lvl w:ilvl="0">
      <w:start w:val="1"/>
      <w:numFmt w:val="decimal"/>
      <w:pStyle w:val="Bijlage"/>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1361"/>
        </w:tabs>
        <w:ind w:left="680" w:hanging="680"/>
      </w:pPr>
      <w:rPr>
        <w:rFonts w:hint="default"/>
      </w:rPr>
    </w:lvl>
    <w:lvl w:ilvl="4">
      <w:start w:val="1"/>
      <w:numFmt w:val="none"/>
      <w:lvlText w:val=""/>
      <w:lvlJc w:val="left"/>
      <w:pPr>
        <w:tabs>
          <w:tab w:val="num" w:pos="0"/>
        </w:tabs>
        <w:ind w:left="0" w:hanging="136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2"/>
  </w:num>
  <w:num w:numId="2">
    <w:abstractNumId w:val="15"/>
  </w:num>
  <w:num w:numId="3">
    <w:abstractNumId w:val="13"/>
  </w:num>
  <w:num w:numId="4">
    <w:abstractNumId w:val="13"/>
  </w:num>
  <w:num w:numId="5">
    <w:abstractNumId w:val="13"/>
  </w:num>
  <w:num w:numId="6">
    <w:abstractNumId w:val="13"/>
  </w:num>
  <w:num w:numId="7">
    <w:abstractNumId w:val="10"/>
  </w:num>
  <w:num w:numId="8">
    <w:abstractNumId w:val="13"/>
  </w:num>
  <w:num w:numId="9">
    <w:abstractNumId w:val="10"/>
  </w:num>
  <w:num w:numId="10">
    <w:abstractNumId w:val="10"/>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4"/>
  </w:num>
  <w:num w:numId="23">
    <w:abstractNumId w:val="11"/>
  </w:num>
  <w:num w:numId="24">
    <w:abstractNumId w:val="13"/>
  </w:num>
  <w:num w:numId="25">
    <w:abstractNumId w:val="13"/>
  </w:num>
  <w:num w:numId="26">
    <w:abstractNumId w:val="13"/>
  </w:num>
  <w:num w:numId="27">
    <w:abstractNumId w:val="10"/>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420"/>
  <w:doNotHyphenateCaps/>
  <w:drawingGridHorizontalSpacing w:val="85"/>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R_METADATA_KEY" w:val="92c03289-2ecb-4cec-8ad4-3d060b5e1d60"/>
  </w:docVars>
  <w:rsids>
    <w:rsidRoot w:val="007D342A"/>
    <w:rsid w:val="000347F2"/>
    <w:rsid w:val="0005095A"/>
    <w:rsid w:val="000611D1"/>
    <w:rsid w:val="00064EED"/>
    <w:rsid w:val="000B71CE"/>
    <w:rsid w:val="000C1EF9"/>
    <w:rsid w:val="000D5BEB"/>
    <w:rsid w:val="000F64DB"/>
    <w:rsid w:val="00100683"/>
    <w:rsid w:val="001139B5"/>
    <w:rsid w:val="001B24F3"/>
    <w:rsid w:val="001C063D"/>
    <w:rsid w:val="001C16E0"/>
    <w:rsid w:val="001C1993"/>
    <w:rsid w:val="001F27DB"/>
    <w:rsid w:val="00205F65"/>
    <w:rsid w:val="00206323"/>
    <w:rsid w:val="00207E8D"/>
    <w:rsid w:val="002118D7"/>
    <w:rsid w:val="00213C04"/>
    <w:rsid w:val="00224D36"/>
    <w:rsid w:val="00232365"/>
    <w:rsid w:val="00236857"/>
    <w:rsid w:val="00280D19"/>
    <w:rsid w:val="002A7874"/>
    <w:rsid w:val="002D0701"/>
    <w:rsid w:val="002D71E7"/>
    <w:rsid w:val="00330A59"/>
    <w:rsid w:val="00332499"/>
    <w:rsid w:val="00335887"/>
    <w:rsid w:val="00335D34"/>
    <w:rsid w:val="00341BFE"/>
    <w:rsid w:val="003722BA"/>
    <w:rsid w:val="003A1F09"/>
    <w:rsid w:val="003C4B1E"/>
    <w:rsid w:val="003C5DFA"/>
    <w:rsid w:val="003F1212"/>
    <w:rsid w:val="004162EE"/>
    <w:rsid w:val="004456B8"/>
    <w:rsid w:val="00456CA6"/>
    <w:rsid w:val="00495953"/>
    <w:rsid w:val="004A58C3"/>
    <w:rsid w:val="004D0B37"/>
    <w:rsid w:val="004D174B"/>
    <w:rsid w:val="004E7FF6"/>
    <w:rsid w:val="00503F2A"/>
    <w:rsid w:val="00512C7E"/>
    <w:rsid w:val="00542662"/>
    <w:rsid w:val="00550F6A"/>
    <w:rsid w:val="00596B03"/>
    <w:rsid w:val="005B3C4A"/>
    <w:rsid w:val="005B3EA5"/>
    <w:rsid w:val="005B4E3C"/>
    <w:rsid w:val="005E2CD6"/>
    <w:rsid w:val="005F1BBC"/>
    <w:rsid w:val="005F7516"/>
    <w:rsid w:val="006108E7"/>
    <w:rsid w:val="0064649F"/>
    <w:rsid w:val="00653880"/>
    <w:rsid w:val="00677325"/>
    <w:rsid w:val="006A46E6"/>
    <w:rsid w:val="006B7CC0"/>
    <w:rsid w:val="006D0C24"/>
    <w:rsid w:val="006F661B"/>
    <w:rsid w:val="00727424"/>
    <w:rsid w:val="00733E96"/>
    <w:rsid w:val="007361C3"/>
    <w:rsid w:val="00736EF8"/>
    <w:rsid w:val="0077747F"/>
    <w:rsid w:val="00786F0B"/>
    <w:rsid w:val="007B25F2"/>
    <w:rsid w:val="007D342A"/>
    <w:rsid w:val="007D4CD1"/>
    <w:rsid w:val="007F2E8C"/>
    <w:rsid w:val="00815C35"/>
    <w:rsid w:val="00816F66"/>
    <w:rsid w:val="008261E4"/>
    <w:rsid w:val="008352B8"/>
    <w:rsid w:val="00885239"/>
    <w:rsid w:val="0089522E"/>
    <w:rsid w:val="008A742A"/>
    <w:rsid w:val="008B5FF3"/>
    <w:rsid w:val="008C7024"/>
    <w:rsid w:val="008E5946"/>
    <w:rsid w:val="008E6E61"/>
    <w:rsid w:val="008F1C6C"/>
    <w:rsid w:val="008F6CCC"/>
    <w:rsid w:val="00905AD1"/>
    <w:rsid w:val="00932970"/>
    <w:rsid w:val="00964D00"/>
    <w:rsid w:val="00970049"/>
    <w:rsid w:val="00974482"/>
    <w:rsid w:val="00981443"/>
    <w:rsid w:val="00987501"/>
    <w:rsid w:val="009E0AFB"/>
    <w:rsid w:val="009E27A2"/>
    <w:rsid w:val="009F7169"/>
    <w:rsid w:val="00A07B47"/>
    <w:rsid w:val="00A10595"/>
    <w:rsid w:val="00A22026"/>
    <w:rsid w:val="00A54410"/>
    <w:rsid w:val="00A57209"/>
    <w:rsid w:val="00A83CA0"/>
    <w:rsid w:val="00A8651A"/>
    <w:rsid w:val="00AB21D9"/>
    <w:rsid w:val="00AB2499"/>
    <w:rsid w:val="00AB25FD"/>
    <w:rsid w:val="00AB545B"/>
    <w:rsid w:val="00AE42D1"/>
    <w:rsid w:val="00AF24DD"/>
    <w:rsid w:val="00AF5C2F"/>
    <w:rsid w:val="00B005A2"/>
    <w:rsid w:val="00B021BB"/>
    <w:rsid w:val="00B11A3F"/>
    <w:rsid w:val="00B2707A"/>
    <w:rsid w:val="00B524D7"/>
    <w:rsid w:val="00B56CE1"/>
    <w:rsid w:val="00B6314F"/>
    <w:rsid w:val="00B67CC3"/>
    <w:rsid w:val="00B850C4"/>
    <w:rsid w:val="00B863F6"/>
    <w:rsid w:val="00BA5995"/>
    <w:rsid w:val="00BC0924"/>
    <w:rsid w:val="00BC5422"/>
    <w:rsid w:val="00C43737"/>
    <w:rsid w:val="00C5218B"/>
    <w:rsid w:val="00C54248"/>
    <w:rsid w:val="00C910AC"/>
    <w:rsid w:val="00CC331B"/>
    <w:rsid w:val="00CF40F0"/>
    <w:rsid w:val="00D10D1B"/>
    <w:rsid w:val="00D24DBA"/>
    <w:rsid w:val="00D27799"/>
    <w:rsid w:val="00D66952"/>
    <w:rsid w:val="00D757E8"/>
    <w:rsid w:val="00DB18FF"/>
    <w:rsid w:val="00DB708A"/>
    <w:rsid w:val="00DF1C7C"/>
    <w:rsid w:val="00E05EC7"/>
    <w:rsid w:val="00E223D8"/>
    <w:rsid w:val="00E52A14"/>
    <w:rsid w:val="00E55D5B"/>
    <w:rsid w:val="00E82ABF"/>
    <w:rsid w:val="00E92A94"/>
    <w:rsid w:val="00EA68D7"/>
    <w:rsid w:val="00EB16C4"/>
    <w:rsid w:val="00EB266C"/>
    <w:rsid w:val="00EC03FB"/>
    <w:rsid w:val="00EF5571"/>
    <w:rsid w:val="00F51CDF"/>
    <w:rsid w:val="00F55F1B"/>
    <w:rsid w:val="00F86F09"/>
    <w:rsid w:val="00F97D49"/>
    <w:rsid w:val="00FA56F3"/>
    <w:rsid w:val="00FA576F"/>
    <w:rsid w:val="00FB4B70"/>
    <w:rsid w:val="00FC5A15"/>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GB" w:bidi="en-GB"/>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nhideWhenUsed="0" w:qFormat="1"/>
    <w:lsdException w:name="heading 5" w:unhideWhenUsed="0" w:qFormat="1"/>
    <w:lsdException w:name="heading 6" w:unhideWhenUsed="0" w:qFormat="1"/>
    <w:lsdException w:name="heading 7" w:qFormat="1"/>
    <w:lsdException w:name="heading 8" w:qFormat="1"/>
    <w:lsdException w:name="heading 9" w:qFormat="1"/>
    <w:lsdException w:name="toc 1" w:uiPriority="39"/>
    <w:lsdException w:name="footer" w:uiPriority="6" w:qFormat="1"/>
    <w:lsdException w:name="caption" w:qFormat="1"/>
    <w:lsdException w:name="List Number" w:unhideWhenUsed="0"/>
    <w:lsdException w:name="List 4" w:unhideWhenUsed="0"/>
    <w:lsdException w:name="List 5" w:unhideWhenUsed="0"/>
    <w:lsdException w:name="Title" w:unhideWhenUsed="0" w:qFormat="1"/>
    <w:lsdException w:name="Body Text" w:uiPriority="1" w:qFormat="1"/>
    <w:lsdException w:name="Subtitle" w:unhideWhenUsed="0" w:qFormat="1"/>
    <w:lsdException w:name="Salutation" w:unhideWhenUsed="0"/>
    <w:lsdException w:name="Date" w:unhideWhenUsed="0"/>
    <w:lsdException w:name="Body Text First Indent" w:unhideWhenUsed="0"/>
    <w:lsdException w:name="Strong" w:uiPriority="22" w:unhideWhenUsed="0" w:qFormat="1"/>
    <w:lsdException w:name="Emphasis" w:semiHidden="0" w:uiPriority="20" w:unhideWhenUsed="0" w:qFormat="1"/>
    <w:lsdException w:name="Plain Text" w:uiPriority="99"/>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BA5995"/>
    <w:pPr>
      <w:spacing w:line="260" w:lineRule="atLeast"/>
    </w:pPr>
    <w:rPr>
      <w:rFonts w:ascii="Verdana" w:hAnsi="Verdana" w:cs="Verdana"/>
      <w:sz w:val="17"/>
      <w:szCs w:val="24"/>
    </w:rPr>
  </w:style>
  <w:style w:type="paragraph" w:styleId="Heading1">
    <w:name w:val="heading 1"/>
    <w:basedOn w:val="Normal"/>
    <w:next w:val="Inleiding"/>
    <w:uiPriority w:val="1"/>
    <w:qFormat/>
    <w:rsid w:val="00BA5995"/>
    <w:pPr>
      <w:keepNext/>
      <w:pageBreakBefore/>
      <w:numPr>
        <w:numId w:val="26"/>
      </w:numPr>
      <w:spacing w:line="240" w:lineRule="auto"/>
      <w:outlineLvl w:val="0"/>
    </w:pPr>
    <w:rPr>
      <w:b/>
      <w:bCs/>
      <w:sz w:val="40"/>
      <w:szCs w:val="40"/>
    </w:rPr>
  </w:style>
  <w:style w:type="paragraph" w:styleId="Heading2">
    <w:name w:val="heading 2"/>
    <w:basedOn w:val="Heading1"/>
    <w:next w:val="Normal"/>
    <w:uiPriority w:val="1"/>
    <w:qFormat/>
    <w:rsid w:val="00BA5995"/>
    <w:pPr>
      <w:pageBreakBefore w:val="0"/>
      <w:numPr>
        <w:ilvl w:val="1"/>
      </w:numPr>
      <w:spacing w:before="520" w:after="260" w:line="260" w:lineRule="exact"/>
      <w:outlineLvl w:val="1"/>
    </w:pPr>
    <w:rPr>
      <w:bCs w:val="0"/>
      <w:iCs/>
      <w:sz w:val="21"/>
      <w:szCs w:val="28"/>
    </w:rPr>
  </w:style>
  <w:style w:type="paragraph" w:styleId="Heading3">
    <w:name w:val="heading 3"/>
    <w:basedOn w:val="Normal"/>
    <w:next w:val="Normal"/>
    <w:uiPriority w:val="1"/>
    <w:qFormat/>
    <w:rsid w:val="00BA5995"/>
    <w:pPr>
      <w:keepNext/>
      <w:numPr>
        <w:ilvl w:val="2"/>
        <w:numId w:val="26"/>
      </w:numPr>
      <w:spacing w:before="260" w:after="260" w:line="260" w:lineRule="exact"/>
      <w:outlineLvl w:val="2"/>
    </w:pPr>
    <w:rPr>
      <w:b/>
      <w:bCs/>
      <w:szCs w:val="17"/>
    </w:rPr>
  </w:style>
  <w:style w:type="paragraph" w:styleId="Heading4">
    <w:name w:val="heading 4"/>
    <w:basedOn w:val="Normal"/>
    <w:next w:val="Normal"/>
    <w:semiHidden/>
    <w:qFormat/>
    <w:rsid w:val="00BA5995"/>
    <w:pPr>
      <w:keepNext/>
      <w:spacing w:before="260" w:line="260" w:lineRule="exact"/>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overflowPunct w:val="0"/>
      <w:autoSpaceDE w:val="0"/>
      <w:autoSpaceDN w:val="0"/>
      <w:adjustRightInd w:val="0"/>
      <w:textAlignment w:val="baseline"/>
    </w:pPr>
    <w:rPr>
      <w:sz w:val="16"/>
      <w:szCs w:val="20"/>
    </w:rPr>
  </w:style>
  <w:style w:type="paragraph" w:styleId="Footer">
    <w:name w:val="footer"/>
    <w:basedOn w:val="Normal"/>
    <w:uiPriority w:val="6"/>
    <w:qFormat/>
    <w:rsid w:val="00BA5995"/>
    <w:pPr>
      <w:tabs>
        <w:tab w:val="center" w:pos="4536"/>
        <w:tab w:val="right" w:pos="9072"/>
      </w:tabs>
    </w:pPr>
    <w:rPr>
      <w:sz w:val="15"/>
    </w:rPr>
  </w:style>
  <w:style w:type="character" w:styleId="Hyperlink">
    <w:name w:val="Hyperlink"/>
    <w:semiHidden/>
    <w:rPr>
      <w:color w:val="0000FF"/>
      <w:u w:val="single"/>
    </w:rPr>
  </w:style>
  <w:style w:type="character" w:styleId="PageNumber">
    <w:name w:val="page number"/>
    <w:basedOn w:val="DefaultParagraphFont"/>
    <w:semiHidden/>
  </w:style>
  <w:style w:type="paragraph" w:customStyle="1" w:styleId="Bijlage">
    <w:name w:val="Bijlage"/>
    <w:basedOn w:val="Normal"/>
    <w:next w:val="Normal"/>
    <w:semiHidden/>
    <w:pPr>
      <w:keepNext/>
      <w:pageBreakBefore/>
      <w:numPr>
        <w:numId w:val="2"/>
      </w:numPr>
      <w:spacing w:before="520" w:after="520" w:line="240" w:lineRule="auto"/>
      <w:outlineLvl w:val="0"/>
    </w:pPr>
    <w:rPr>
      <w:b/>
      <w:sz w:val="40"/>
    </w:rPr>
  </w:style>
  <w:style w:type="paragraph" w:styleId="FootnoteText">
    <w:name w:val="footnote text"/>
    <w:basedOn w:val="Normal"/>
    <w:semiHidden/>
    <w:rPr>
      <w:szCs w:val="20"/>
    </w:rPr>
  </w:style>
  <w:style w:type="paragraph" w:customStyle="1" w:styleId="Bijlagekop2">
    <w:name w:val="Bijlage kop 2"/>
    <w:basedOn w:val="Normal"/>
    <w:next w:val="Normal"/>
    <w:semiHidden/>
    <w:pPr>
      <w:keepNext/>
      <w:spacing w:before="520" w:after="260" w:line="260" w:lineRule="exact"/>
      <w:ind w:left="680"/>
      <w:outlineLvl w:val="1"/>
    </w:pPr>
    <w:rPr>
      <w:rFonts w:cs="Arial"/>
      <w:b/>
      <w:iCs/>
      <w:sz w:val="21"/>
      <w:szCs w:val="28"/>
    </w:rPr>
  </w:style>
  <w:style w:type="paragraph" w:customStyle="1" w:styleId="Bijlagekop3">
    <w:name w:val="Bijlage kop 3"/>
    <w:basedOn w:val="Normal"/>
    <w:next w:val="Normal"/>
    <w:semiHidden/>
    <w:pPr>
      <w:keepNext/>
      <w:spacing w:before="260" w:after="260" w:line="260" w:lineRule="exact"/>
      <w:ind w:left="680"/>
      <w:outlineLvl w:val="2"/>
    </w:pPr>
    <w:rPr>
      <w:rFonts w:cs="Arial"/>
      <w:b/>
      <w:bCs/>
      <w:szCs w:val="17"/>
    </w:rPr>
  </w:style>
  <w:style w:type="character" w:styleId="Emphasis">
    <w:name w:val="Emphasis"/>
    <w:uiPriority w:val="20"/>
    <w:qFormat/>
    <w:rsid w:val="00BA5995"/>
    <w:rPr>
      <w:i/>
      <w:iCs/>
    </w:rPr>
  </w:style>
  <w:style w:type="paragraph" w:styleId="TOC1">
    <w:name w:val="toc 1"/>
    <w:next w:val="Normal"/>
    <w:autoRedefine/>
    <w:uiPriority w:val="39"/>
    <w:pPr>
      <w:tabs>
        <w:tab w:val="left" w:pos="680"/>
        <w:tab w:val="right" w:pos="8505"/>
      </w:tabs>
      <w:spacing w:line="260" w:lineRule="exact"/>
    </w:pPr>
    <w:rPr>
      <w:rFonts w:ascii="Verdana" w:hAnsi="Verdana"/>
      <w:b/>
      <w:sz w:val="21"/>
      <w:szCs w:val="24"/>
    </w:rPr>
  </w:style>
  <w:style w:type="paragraph" w:styleId="TOC2">
    <w:name w:val="toc 2"/>
    <w:basedOn w:val="TOC1"/>
    <w:next w:val="Normal"/>
    <w:autoRedefine/>
    <w:semiHidden/>
    <w:rPr>
      <w:b w:val="0"/>
      <w:sz w:val="17"/>
      <w:szCs w:val="17"/>
    </w:rPr>
  </w:style>
  <w:style w:type="paragraph" w:styleId="TOC3">
    <w:name w:val="toc 3"/>
    <w:basedOn w:val="Normal"/>
    <w:next w:val="Normal"/>
    <w:autoRedefine/>
    <w:semiHidden/>
    <w:pPr>
      <w:spacing w:line="260" w:lineRule="exact"/>
      <w:ind w:left="340"/>
    </w:pPr>
  </w:style>
  <w:style w:type="paragraph" w:customStyle="1" w:styleId="Inleiding">
    <w:name w:val="Inleiding"/>
    <w:next w:val="Normal"/>
    <w:uiPriority w:val="2"/>
    <w:qFormat/>
    <w:rsid w:val="00BA5995"/>
    <w:pPr>
      <w:spacing w:before="520" w:after="260" w:line="260" w:lineRule="exact"/>
    </w:pPr>
    <w:rPr>
      <w:rFonts w:ascii="Verdana" w:hAnsi="Verdana" w:cs="Verdana"/>
      <w:b/>
      <w:sz w:val="17"/>
    </w:rPr>
  </w:style>
  <w:style w:type="paragraph" w:customStyle="1" w:styleId="Kop2zondernr">
    <w:name w:val="Kop 2 zonder nr"/>
    <w:basedOn w:val="Heading2"/>
    <w:next w:val="Normal"/>
    <w:semiHidden/>
    <w:pPr>
      <w:numPr>
        <w:ilvl w:val="0"/>
        <w:numId w:val="0"/>
      </w:numPr>
      <w:ind w:left="680"/>
    </w:pPr>
  </w:style>
  <w:style w:type="paragraph" w:customStyle="1" w:styleId="Kop3zondernr">
    <w:name w:val="Kop 3 zonder nr"/>
    <w:basedOn w:val="Heading3"/>
    <w:next w:val="Normal"/>
    <w:semiHidden/>
    <w:pPr>
      <w:numPr>
        <w:ilvl w:val="0"/>
        <w:numId w:val="0"/>
      </w:numPr>
      <w:ind w:left="680"/>
    </w:pPr>
  </w:style>
  <w:style w:type="paragraph" w:customStyle="1" w:styleId="paginanummer">
    <w:name w:val="pagina nummer"/>
    <w:basedOn w:val="Normal"/>
    <w:semiHidden/>
    <w:rsid w:val="0077747F"/>
    <w:pPr>
      <w:spacing w:line="260" w:lineRule="exact"/>
    </w:pPr>
    <w:rPr>
      <w:sz w:val="14"/>
    </w:rPr>
  </w:style>
  <w:style w:type="paragraph" w:customStyle="1" w:styleId="KopjeCursief">
    <w:name w:val="Kopje Cursief"/>
    <w:basedOn w:val="Normal"/>
    <w:next w:val="Normal"/>
    <w:uiPriority w:val="4"/>
    <w:qFormat/>
    <w:rsid w:val="00BA5995"/>
    <w:pPr>
      <w:keepNext/>
      <w:spacing w:before="260" w:line="260" w:lineRule="exact"/>
      <w:outlineLvl w:val="4"/>
    </w:pPr>
    <w:rPr>
      <w:i/>
    </w:rPr>
  </w:style>
  <w:style w:type="paragraph" w:customStyle="1" w:styleId="KopjeVet">
    <w:name w:val="Kopje Vet"/>
    <w:basedOn w:val="Normal"/>
    <w:next w:val="Normal"/>
    <w:uiPriority w:val="1"/>
    <w:qFormat/>
    <w:rsid w:val="00BA5995"/>
    <w:pPr>
      <w:keepNext/>
      <w:spacing w:before="260" w:line="260" w:lineRule="exact"/>
      <w:outlineLvl w:val="5"/>
    </w:pPr>
    <w:rPr>
      <w:b/>
    </w:rPr>
  </w:style>
  <w:style w:type="paragraph" w:customStyle="1" w:styleId="Opsommen">
    <w:name w:val="Opsommen"/>
    <w:basedOn w:val="Normal"/>
    <w:uiPriority w:val="5"/>
    <w:qFormat/>
    <w:rsid w:val="00D27799"/>
    <w:pPr>
      <w:numPr>
        <w:numId w:val="28"/>
      </w:numPr>
      <w:tabs>
        <w:tab w:val="clear" w:pos="1891"/>
        <w:tab w:val="left" w:pos="284"/>
      </w:tabs>
      <w:spacing w:line="260" w:lineRule="exact"/>
      <w:ind w:left="284" w:hanging="198"/>
    </w:pPr>
  </w:style>
  <w:style w:type="paragraph" w:customStyle="1" w:styleId="Kop">
    <w:name w:val="Kop"/>
    <w:basedOn w:val="Normal"/>
    <w:next w:val="Normal"/>
    <w:semiHidden/>
    <w:pPr>
      <w:pageBreakBefore/>
      <w:spacing w:after="520" w:line="240" w:lineRule="auto"/>
      <w:ind w:left="680"/>
      <w:outlineLvl w:val="0"/>
    </w:pPr>
    <w:rPr>
      <w:b/>
      <w:sz w:val="40"/>
      <w:szCs w:val="20"/>
    </w:rPr>
  </w:style>
  <w:style w:type="paragraph" w:customStyle="1" w:styleId="hoofdstuktitel">
    <w:name w:val="hoofdstuk titel"/>
    <w:basedOn w:val="Normal"/>
    <w:semiHidden/>
    <w:rsid w:val="0077747F"/>
    <w:pPr>
      <w:spacing w:line="260" w:lineRule="exact"/>
      <w:ind w:left="680"/>
    </w:pPr>
    <w:rPr>
      <w:sz w:val="14"/>
    </w:rPr>
  </w:style>
  <w:style w:type="paragraph" w:styleId="ListParagraph">
    <w:name w:val="List Paragraph"/>
    <w:basedOn w:val="Normal"/>
    <w:uiPriority w:val="34"/>
    <w:semiHidden/>
    <w:qFormat/>
    <w:rsid w:val="00BA5995"/>
    <w:pPr>
      <w:ind w:left="720"/>
      <w:contextualSpacing/>
    </w:pPr>
  </w:style>
  <w:style w:type="table" w:styleId="TableGrid">
    <w:name w:val="Table Grid"/>
    <w:basedOn w:val="TableNormal"/>
    <w:rsid w:val="007D3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D342A"/>
    <w:rPr>
      <w:b/>
      <w:bCs/>
    </w:rPr>
  </w:style>
  <w:style w:type="paragraph" w:customStyle="1" w:styleId="TAMainText">
    <w:name w:val="TA_Main_Text"/>
    <w:basedOn w:val="Normal"/>
    <w:link w:val="TAMainTextChar"/>
    <w:rsid w:val="0005095A"/>
    <w:pPr>
      <w:spacing w:line="480" w:lineRule="auto"/>
      <w:ind w:firstLine="202"/>
      <w:jc w:val="both"/>
    </w:pPr>
    <w:rPr>
      <w:rFonts w:ascii="Times" w:eastAsia="Times New Roman" w:hAnsi="Times" w:cs="Times New Roman"/>
      <w:sz w:val="24"/>
    </w:rPr>
  </w:style>
  <w:style w:type="character" w:customStyle="1" w:styleId="TAMainTextChar">
    <w:name w:val="TA_Main_Text Char"/>
    <w:basedOn w:val="DefaultParagraphFont"/>
    <w:link w:val="TAMainText"/>
    <w:rsid w:val="0005095A"/>
    <w:rPr>
      <w:rFonts w:ascii="Times" w:eastAsia="Times New Roman" w:hAnsi="Times"/>
      <w:sz w:val="24"/>
      <w:szCs w:val="24"/>
      <w:lang w:val="en-GB"/>
    </w:rPr>
  </w:style>
  <w:style w:type="paragraph" w:styleId="PlainText">
    <w:name w:val="Plain Text"/>
    <w:basedOn w:val="Normal"/>
    <w:link w:val="PlainTextChar"/>
    <w:uiPriority w:val="99"/>
    <w:unhideWhenUsed/>
    <w:rsid w:val="0005095A"/>
    <w:pPr>
      <w:spacing w:line="240" w:lineRule="auto"/>
    </w:pPr>
    <w:rPr>
      <w:rFonts w:eastAsia="Times New Roman"/>
      <w:szCs w:val="17"/>
    </w:rPr>
  </w:style>
  <w:style w:type="character" w:customStyle="1" w:styleId="PlainTextChar">
    <w:name w:val="Plain Text Char"/>
    <w:basedOn w:val="DefaultParagraphFont"/>
    <w:link w:val="PlainText"/>
    <w:uiPriority w:val="99"/>
    <w:rsid w:val="0005095A"/>
    <w:rPr>
      <w:rFonts w:ascii="Verdana" w:eastAsia="Times New Roman" w:hAnsi="Verdana" w:cs="Verdana"/>
      <w:sz w:val="17"/>
      <w:szCs w:val="17"/>
      <w:lang w:val="en-GB"/>
    </w:rPr>
  </w:style>
  <w:style w:type="paragraph" w:styleId="BodyText">
    <w:name w:val="Body Text"/>
    <w:basedOn w:val="Normal"/>
    <w:link w:val="BodyTextChar"/>
    <w:uiPriority w:val="1"/>
    <w:qFormat/>
    <w:rsid w:val="00A83CA0"/>
    <w:pPr>
      <w:widowControl w:val="0"/>
      <w:spacing w:line="240" w:lineRule="auto"/>
      <w:ind w:left="138"/>
    </w:pPr>
    <w:rPr>
      <w:rFonts w:eastAsia="Verdana" w:cstheme="minorBidi"/>
      <w:sz w:val="18"/>
      <w:szCs w:val="18"/>
    </w:rPr>
  </w:style>
  <w:style w:type="character" w:customStyle="1" w:styleId="BodyTextChar">
    <w:name w:val="Body Text Char"/>
    <w:basedOn w:val="DefaultParagraphFont"/>
    <w:link w:val="BodyText"/>
    <w:uiPriority w:val="1"/>
    <w:rsid w:val="00A83CA0"/>
    <w:rPr>
      <w:rFonts w:ascii="Verdana" w:eastAsia="Verdana" w:hAnsi="Verdana" w:cstheme="minorBidi"/>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GB" w:bidi="en-GB"/>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nhideWhenUsed="0" w:qFormat="1"/>
    <w:lsdException w:name="heading 5" w:unhideWhenUsed="0" w:qFormat="1"/>
    <w:lsdException w:name="heading 6" w:unhideWhenUsed="0" w:qFormat="1"/>
    <w:lsdException w:name="heading 7" w:qFormat="1"/>
    <w:lsdException w:name="heading 8" w:qFormat="1"/>
    <w:lsdException w:name="heading 9" w:qFormat="1"/>
    <w:lsdException w:name="toc 1" w:uiPriority="39"/>
    <w:lsdException w:name="footer" w:uiPriority="6" w:qFormat="1"/>
    <w:lsdException w:name="caption" w:qFormat="1"/>
    <w:lsdException w:name="List Number" w:unhideWhenUsed="0"/>
    <w:lsdException w:name="List 4" w:unhideWhenUsed="0"/>
    <w:lsdException w:name="List 5" w:unhideWhenUsed="0"/>
    <w:lsdException w:name="Title" w:unhideWhenUsed="0" w:qFormat="1"/>
    <w:lsdException w:name="Body Text" w:uiPriority="1" w:qFormat="1"/>
    <w:lsdException w:name="Subtitle" w:unhideWhenUsed="0" w:qFormat="1"/>
    <w:lsdException w:name="Salutation" w:unhideWhenUsed="0"/>
    <w:lsdException w:name="Date" w:unhideWhenUsed="0"/>
    <w:lsdException w:name="Body Text First Indent" w:unhideWhenUsed="0"/>
    <w:lsdException w:name="Strong" w:uiPriority="22" w:unhideWhenUsed="0" w:qFormat="1"/>
    <w:lsdException w:name="Emphasis" w:semiHidden="0" w:uiPriority="20" w:unhideWhenUsed="0" w:qFormat="1"/>
    <w:lsdException w:name="Plain Text" w:uiPriority="99"/>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BA5995"/>
    <w:pPr>
      <w:spacing w:line="260" w:lineRule="atLeast"/>
    </w:pPr>
    <w:rPr>
      <w:rFonts w:ascii="Verdana" w:hAnsi="Verdana" w:cs="Verdana"/>
      <w:sz w:val="17"/>
      <w:szCs w:val="24"/>
    </w:rPr>
  </w:style>
  <w:style w:type="paragraph" w:styleId="Heading1">
    <w:name w:val="heading 1"/>
    <w:basedOn w:val="Normal"/>
    <w:next w:val="Inleiding"/>
    <w:uiPriority w:val="1"/>
    <w:qFormat/>
    <w:rsid w:val="00BA5995"/>
    <w:pPr>
      <w:keepNext/>
      <w:pageBreakBefore/>
      <w:numPr>
        <w:numId w:val="26"/>
      </w:numPr>
      <w:spacing w:line="240" w:lineRule="auto"/>
      <w:outlineLvl w:val="0"/>
    </w:pPr>
    <w:rPr>
      <w:b/>
      <w:bCs/>
      <w:sz w:val="40"/>
      <w:szCs w:val="40"/>
    </w:rPr>
  </w:style>
  <w:style w:type="paragraph" w:styleId="Heading2">
    <w:name w:val="heading 2"/>
    <w:basedOn w:val="Heading1"/>
    <w:next w:val="Normal"/>
    <w:uiPriority w:val="1"/>
    <w:qFormat/>
    <w:rsid w:val="00BA5995"/>
    <w:pPr>
      <w:pageBreakBefore w:val="0"/>
      <w:numPr>
        <w:ilvl w:val="1"/>
      </w:numPr>
      <w:spacing w:before="520" w:after="260" w:line="260" w:lineRule="exact"/>
      <w:outlineLvl w:val="1"/>
    </w:pPr>
    <w:rPr>
      <w:bCs w:val="0"/>
      <w:iCs/>
      <w:sz w:val="21"/>
      <w:szCs w:val="28"/>
    </w:rPr>
  </w:style>
  <w:style w:type="paragraph" w:styleId="Heading3">
    <w:name w:val="heading 3"/>
    <w:basedOn w:val="Normal"/>
    <w:next w:val="Normal"/>
    <w:uiPriority w:val="1"/>
    <w:qFormat/>
    <w:rsid w:val="00BA5995"/>
    <w:pPr>
      <w:keepNext/>
      <w:numPr>
        <w:ilvl w:val="2"/>
        <w:numId w:val="26"/>
      </w:numPr>
      <w:spacing w:before="260" w:after="260" w:line="260" w:lineRule="exact"/>
      <w:outlineLvl w:val="2"/>
    </w:pPr>
    <w:rPr>
      <w:b/>
      <w:bCs/>
      <w:szCs w:val="17"/>
    </w:rPr>
  </w:style>
  <w:style w:type="paragraph" w:styleId="Heading4">
    <w:name w:val="heading 4"/>
    <w:basedOn w:val="Normal"/>
    <w:next w:val="Normal"/>
    <w:semiHidden/>
    <w:qFormat/>
    <w:rsid w:val="00BA5995"/>
    <w:pPr>
      <w:keepNext/>
      <w:spacing w:before="260" w:line="260" w:lineRule="exact"/>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overflowPunct w:val="0"/>
      <w:autoSpaceDE w:val="0"/>
      <w:autoSpaceDN w:val="0"/>
      <w:adjustRightInd w:val="0"/>
      <w:textAlignment w:val="baseline"/>
    </w:pPr>
    <w:rPr>
      <w:sz w:val="16"/>
      <w:szCs w:val="20"/>
    </w:rPr>
  </w:style>
  <w:style w:type="paragraph" w:styleId="Footer">
    <w:name w:val="footer"/>
    <w:basedOn w:val="Normal"/>
    <w:uiPriority w:val="6"/>
    <w:qFormat/>
    <w:rsid w:val="00BA5995"/>
    <w:pPr>
      <w:tabs>
        <w:tab w:val="center" w:pos="4536"/>
        <w:tab w:val="right" w:pos="9072"/>
      </w:tabs>
    </w:pPr>
    <w:rPr>
      <w:sz w:val="15"/>
    </w:rPr>
  </w:style>
  <w:style w:type="character" w:styleId="Hyperlink">
    <w:name w:val="Hyperlink"/>
    <w:semiHidden/>
    <w:rPr>
      <w:color w:val="0000FF"/>
      <w:u w:val="single"/>
    </w:rPr>
  </w:style>
  <w:style w:type="character" w:styleId="PageNumber">
    <w:name w:val="page number"/>
    <w:basedOn w:val="DefaultParagraphFont"/>
    <w:semiHidden/>
  </w:style>
  <w:style w:type="paragraph" w:customStyle="1" w:styleId="Bijlage">
    <w:name w:val="Bijlage"/>
    <w:basedOn w:val="Normal"/>
    <w:next w:val="Normal"/>
    <w:semiHidden/>
    <w:pPr>
      <w:keepNext/>
      <w:pageBreakBefore/>
      <w:numPr>
        <w:numId w:val="2"/>
      </w:numPr>
      <w:spacing w:before="520" w:after="520" w:line="240" w:lineRule="auto"/>
      <w:outlineLvl w:val="0"/>
    </w:pPr>
    <w:rPr>
      <w:b/>
      <w:sz w:val="40"/>
    </w:rPr>
  </w:style>
  <w:style w:type="paragraph" w:styleId="FootnoteText">
    <w:name w:val="footnote text"/>
    <w:basedOn w:val="Normal"/>
    <w:semiHidden/>
    <w:rPr>
      <w:szCs w:val="20"/>
    </w:rPr>
  </w:style>
  <w:style w:type="paragraph" w:customStyle="1" w:styleId="Bijlagekop2">
    <w:name w:val="Bijlage kop 2"/>
    <w:basedOn w:val="Normal"/>
    <w:next w:val="Normal"/>
    <w:semiHidden/>
    <w:pPr>
      <w:keepNext/>
      <w:spacing w:before="520" w:after="260" w:line="260" w:lineRule="exact"/>
      <w:ind w:left="680"/>
      <w:outlineLvl w:val="1"/>
    </w:pPr>
    <w:rPr>
      <w:rFonts w:cs="Arial"/>
      <w:b/>
      <w:iCs/>
      <w:sz w:val="21"/>
      <w:szCs w:val="28"/>
    </w:rPr>
  </w:style>
  <w:style w:type="paragraph" w:customStyle="1" w:styleId="Bijlagekop3">
    <w:name w:val="Bijlage kop 3"/>
    <w:basedOn w:val="Normal"/>
    <w:next w:val="Normal"/>
    <w:semiHidden/>
    <w:pPr>
      <w:keepNext/>
      <w:spacing w:before="260" w:after="260" w:line="260" w:lineRule="exact"/>
      <w:ind w:left="680"/>
      <w:outlineLvl w:val="2"/>
    </w:pPr>
    <w:rPr>
      <w:rFonts w:cs="Arial"/>
      <w:b/>
      <w:bCs/>
      <w:szCs w:val="17"/>
    </w:rPr>
  </w:style>
  <w:style w:type="character" w:styleId="Emphasis">
    <w:name w:val="Emphasis"/>
    <w:uiPriority w:val="20"/>
    <w:qFormat/>
    <w:rsid w:val="00BA5995"/>
    <w:rPr>
      <w:i/>
      <w:iCs/>
    </w:rPr>
  </w:style>
  <w:style w:type="paragraph" w:styleId="TOC1">
    <w:name w:val="toc 1"/>
    <w:next w:val="Normal"/>
    <w:autoRedefine/>
    <w:uiPriority w:val="39"/>
    <w:pPr>
      <w:tabs>
        <w:tab w:val="left" w:pos="680"/>
        <w:tab w:val="right" w:pos="8505"/>
      </w:tabs>
      <w:spacing w:line="260" w:lineRule="exact"/>
    </w:pPr>
    <w:rPr>
      <w:rFonts w:ascii="Verdana" w:hAnsi="Verdana"/>
      <w:b/>
      <w:sz w:val="21"/>
      <w:szCs w:val="24"/>
    </w:rPr>
  </w:style>
  <w:style w:type="paragraph" w:styleId="TOC2">
    <w:name w:val="toc 2"/>
    <w:basedOn w:val="TOC1"/>
    <w:next w:val="Normal"/>
    <w:autoRedefine/>
    <w:semiHidden/>
    <w:rPr>
      <w:b w:val="0"/>
      <w:sz w:val="17"/>
      <w:szCs w:val="17"/>
    </w:rPr>
  </w:style>
  <w:style w:type="paragraph" w:styleId="TOC3">
    <w:name w:val="toc 3"/>
    <w:basedOn w:val="Normal"/>
    <w:next w:val="Normal"/>
    <w:autoRedefine/>
    <w:semiHidden/>
    <w:pPr>
      <w:spacing w:line="260" w:lineRule="exact"/>
      <w:ind w:left="340"/>
    </w:pPr>
  </w:style>
  <w:style w:type="paragraph" w:customStyle="1" w:styleId="Inleiding">
    <w:name w:val="Inleiding"/>
    <w:next w:val="Normal"/>
    <w:uiPriority w:val="2"/>
    <w:qFormat/>
    <w:rsid w:val="00BA5995"/>
    <w:pPr>
      <w:spacing w:before="520" w:after="260" w:line="260" w:lineRule="exact"/>
    </w:pPr>
    <w:rPr>
      <w:rFonts w:ascii="Verdana" w:hAnsi="Verdana" w:cs="Verdana"/>
      <w:b/>
      <w:sz w:val="17"/>
    </w:rPr>
  </w:style>
  <w:style w:type="paragraph" w:customStyle="1" w:styleId="Kop2zondernr">
    <w:name w:val="Kop 2 zonder nr"/>
    <w:basedOn w:val="Heading2"/>
    <w:next w:val="Normal"/>
    <w:semiHidden/>
    <w:pPr>
      <w:numPr>
        <w:ilvl w:val="0"/>
        <w:numId w:val="0"/>
      </w:numPr>
      <w:ind w:left="680"/>
    </w:pPr>
  </w:style>
  <w:style w:type="paragraph" w:customStyle="1" w:styleId="Kop3zondernr">
    <w:name w:val="Kop 3 zonder nr"/>
    <w:basedOn w:val="Heading3"/>
    <w:next w:val="Normal"/>
    <w:semiHidden/>
    <w:pPr>
      <w:numPr>
        <w:ilvl w:val="0"/>
        <w:numId w:val="0"/>
      </w:numPr>
      <w:ind w:left="680"/>
    </w:pPr>
  </w:style>
  <w:style w:type="paragraph" w:customStyle="1" w:styleId="paginanummer">
    <w:name w:val="pagina nummer"/>
    <w:basedOn w:val="Normal"/>
    <w:semiHidden/>
    <w:rsid w:val="0077747F"/>
    <w:pPr>
      <w:spacing w:line="260" w:lineRule="exact"/>
    </w:pPr>
    <w:rPr>
      <w:sz w:val="14"/>
    </w:rPr>
  </w:style>
  <w:style w:type="paragraph" w:customStyle="1" w:styleId="KopjeCursief">
    <w:name w:val="Kopje Cursief"/>
    <w:basedOn w:val="Normal"/>
    <w:next w:val="Normal"/>
    <w:uiPriority w:val="4"/>
    <w:qFormat/>
    <w:rsid w:val="00BA5995"/>
    <w:pPr>
      <w:keepNext/>
      <w:spacing w:before="260" w:line="260" w:lineRule="exact"/>
      <w:outlineLvl w:val="4"/>
    </w:pPr>
    <w:rPr>
      <w:i/>
    </w:rPr>
  </w:style>
  <w:style w:type="paragraph" w:customStyle="1" w:styleId="KopjeVet">
    <w:name w:val="Kopje Vet"/>
    <w:basedOn w:val="Normal"/>
    <w:next w:val="Normal"/>
    <w:uiPriority w:val="1"/>
    <w:qFormat/>
    <w:rsid w:val="00BA5995"/>
    <w:pPr>
      <w:keepNext/>
      <w:spacing w:before="260" w:line="260" w:lineRule="exact"/>
      <w:outlineLvl w:val="5"/>
    </w:pPr>
    <w:rPr>
      <w:b/>
    </w:rPr>
  </w:style>
  <w:style w:type="paragraph" w:customStyle="1" w:styleId="Opsommen">
    <w:name w:val="Opsommen"/>
    <w:basedOn w:val="Normal"/>
    <w:uiPriority w:val="5"/>
    <w:qFormat/>
    <w:rsid w:val="00D27799"/>
    <w:pPr>
      <w:numPr>
        <w:numId w:val="28"/>
      </w:numPr>
      <w:tabs>
        <w:tab w:val="clear" w:pos="1891"/>
        <w:tab w:val="left" w:pos="284"/>
      </w:tabs>
      <w:spacing w:line="260" w:lineRule="exact"/>
      <w:ind w:left="284" w:hanging="198"/>
    </w:pPr>
  </w:style>
  <w:style w:type="paragraph" w:customStyle="1" w:styleId="Kop">
    <w:name w:val="Kop"/>
    <w:basedOn w:val="Normal"/>
    <w:next w:val="Normal"/>
    <w:semiHidden/>
    <w:pPr>
      <w:pageBreakBefore/>
      <w:spacing w:after="520" w:line="240" w:lineRule="auto"/>
      <w:ind w:left="680"/>
      <w:outlineLvl w:val="0"/>
    </w:pPr>
    <w:rPr>
      <w:b/>
      <w:sz w:val="40"/>
      <w:szCs w:val="20"/>
    </w:rPr>
  </w:style>
  <w:style w:type="paragraph" w:customStyle="1" w:styleId="hoofdstuktitel">
    <w:name w:val="hoofdstuk titel"/>
    <w:basedOn w:val="Normal"/>
    <w:semiHidden/>
    <w:rsid w:val="0077747F"/>
    <w:pPr>
      <w:spacing w:line="260" w:lineRule="exact"/>
      <w:ind w:left="680"/>
    </w:pPr>
    <w:rPr>
      <w:sz w:val="14"/>
    </w:rPr>
  </w:style>
  <w:style w:type="paragraph" w:styleId="ListParagraph">
    <w:name w:val="List Paragraph"/>
    <w:basedOn w:val="Normal"/>
    <w:uiPriority w:val="34"/>
    <w:semiHidden/>
    <w:qFormat/>
    <w:rsid w:val="00BA5995"/>
    <w:pPr>
      <w:ind w:left="720"/>
      <w:contextualSpacing/>
    </w:pPr>
  </w:style>
  <w:style w:type="table" w:styleId="TableGrid">
    <w:name w:val="Table Grid"/>
    <w:basedOn w:val="TableNormal"/>
    <w:rsid w:val="007D3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D342A"/>
    <w:rPr>
      <w:b/>
      <w:bCs/>
    </w:rPr>
  </w:style>
  <w:style w:type="paragraph" w:customStyle="1" w:styleId="TAMainText">
    <w:name w:val="TA_Main_Text"/>
    <w:basedOn w:val="Normal"/>
    <w:link w:val="TAMainTextChar"/>
    <w:rsid w:val="0005095A"/>
    <w:pPr>
      <w:spacing w:line="480" w:lineRule="auto"/>
      <w:ind w:firstLine="202"/>
      <w:jc w:val="both"/>
    </w:pPr>
    <w:rPr>
      <w:rFonts w:ascii="Times" w:eastAsia="Times New Roman" w:hAnsi="Times" w:cs="Times New Roman"/>
      <w:sz w:val="24"/>
    </w:rPr>
  </w:style>
  <w:style w:type="character" w:customStyle="1" w:styleId="TAMainTextChar">
    <w:name w:val="TA_Main_Text Char"/>
    <w:basedOn w:val="DefaultParagraphFont"/>
    <w:link w:val="TAMainText"/>
    <w:rsid w:val="0005095A"/>
    <w:rPr>
      <w:rFonts w:ascii="Times" w:eastAsia="Times New Roman" w:hAnsi="Times"/>
      <w:sz w:val="24"/>
      <w:szCs w:val="24"/>
      <w:lang w:val="en-GB"/>
    </w:rPr>
  </w:style>
  <w:style w:type="paragraph" w:styleId="PlainText">
    <w:name w:val="Plain Text"/>
    <w:basedOn w:val="Normal"/>
    <w:link w:val="PlainTextChar"/>
    <w:uiPriority w:val="99"/>
    <w:unhideWhenUsed/>
    <w:rsid w:val="0005095A"/>
    <w:pPr>
      <w:spacing w:line="240" w:lineRule="auto"/>
    </w:pPr>
    <w:rPr>
      <w:rFonts w:eastAsia="Times New Roman"/>
      <w:szCs w:val="17"/>
    </w:rPr>
  </w:style>
  <w:style w:type="character" w:customStyle="1" w:styleId="PlainTextChar">
    <w:name w:val="Plain Text Char"/>
    <w:basedOn w:val="DefaultParagraphFont"/>
    <w:link w:val="PlainText"/>
    <w:uiPriority w:val="99"/>
    <w:rsid w:val="0005095A"/>
    <w:rPr>
      <w:rFonts w:ascii="Verdana" w:eastAsia="Times New Roman" w:hAnsi="Verdana" w:cs="Verdana"/>
      <w:sz w:val="17"/>
      <w:szCs w:val="17"/>
      <w:lang w:val="en-GB"/>
    </w:rPr>
  </w:style>
  <w:style w:type="paragraph" w:styleId="BodyText">
    <w:name w:val="Body Text"/>
    <w:basedOn w:val="Normal"/>
    <w:link w:val="BodyTextChar"/>
    <w:uiPriority w:val="1"/>
    <w:qFormat/>
    <w:rsid w:val="00A83CA0"/>
    <w:pPr>
      <w:widowControl w:val="0"/>
      <w:spacing w:line="240" w:lineRule="auto"/>
      <w:ind w:left="138"/>
    </w:pPr>
    <w:rPr>
      <w:rFonts w:eastAsia="Verdana" w:cstheme="minorBidi"/>
      <w:sz w:val="18"/>
      <w:szCs w:val="18"/>
    </w:rPr>
  </w:style>
  <w:style w:type="character" w:customStyle="1" w:styleId="BodyTextChar">
    <w:name w:val="Body Text Char"/>
    <w:basedOn w:val="DefaultParagraphFont"/>
    <w:link w:val="BodyText"/>
    <w:uiPriority w:val="1"/>
    <w:rsid w:val="00A83CA0"/>
    <w:rPr>
      <w:rFonts w:ascii="Verdana" w:eastAsia="Verdana" w:hAnsi="Verdana" w:cstheme="minorBid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16184">
      <w:bodyDiv w:val="1"/>
      <w:marLeft w:val="0"/>
      <w:marRight w:val="0"/>
      <w:marTop w:val="0"/>
      <w:marBottom w:val="0"/>
      <w:divBdr>
        <w:top w:val="none" w:sz="0" w:space="0" w:color="auto"/>
        <w:left w:val="none" w:sz="0" w:space="0" w:color="auto"/>
        <w:bottom w:val="none" w:sz="0" w:space="0" w:color="auto"/>
        <w:right w:val="none" w:sz="0" w:space="0" w:color="auto"/>
      </w:divBdr>
    </w:div>
    <w:div w:id="97533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2264</Characters>
  <Application>Microsoft Office Word</Application>
  <DocSecurity>0</DocSecurity>
  <Lines>18</Lines>
  <Paragraphs>5</Paragraphs>
  <ScaleCrop>false</ScaleCrop>
  <Company/>
  <LinksUpToDate>false</LinksUpToDate>
  <CharactersWithSpaces>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2016-05-17T09:16:00Z</dcterms:created>
  <dcterms:modified xsi:type="dcterms:W3CDTF">2016-05-17T09:16:00Z</dcterms:modified>
</cp:coreProperties>
</file>