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8DCFF" w14:textId="4827EF13" w:rsidR="0030328A" w:rsidRPr="00CE0129" w:rsidRDefault="0030328A" w:rsidP="0030328A">
      <w:pPr>
        <w:rPr>
          <w:b/>
          <w:bCs/>
          <w:sz w:val="36"/>
          <w:szCs w:val="36"/>
          <w:lang w:val="en-US"/>
        </w:rPr>
      </w:pPr>
      <w:r w:rsidRPr="00CE0129">
        <w:rPr>
          <w:b/>
          <w:bCs/>
          <w:sz w:val="36"/>
          <w:szCs w:val="36"/>
          <w:lang w:val="en-US"/>
        </w:rPr>
        <w:t xml:space="preserve">Voices from </w:t>
      </w:r>
      <w:r w:rsidR="00CE0129" w:rsidRPr="00CE0129">
        <w:rPr>
          <w:b/>
          <w:bCs/>
          <w:sz w:val="36"/>
          <w:szCs w:val="36"/>
          <w:lang w:val="en-US"/>
        </w:rPr>
        <w:t>the UM</w:t>
      </w:r>
      <w:r w:rsidRPr="00CE0129">
        <w:rPr>
          <w:b/>
          <w:bCs/>
          <w:sz w:val="36"/>
          <w:szCs w:val="36"/>
          <w:lang w:val="en-US"/>
        </w:rPr>
        <w:t xml:space="preserve"> community</w:t>
      </w:r>
      <w:r w:rsidRPr="00CE0129">
        <w:rPr>
          <w:b/>
          <w:bCs/>
          <w:sz w:val="36"/>
          <w:szCs w:val="36"/>
          <w:lang w:val="en-US"/>
        </w:rPr>
        <w:t xml:space="preserve"> on</w:t>
      </w:r>
      <w:r w:rsidR="00CE0129" w:rsidRPr="00CE0129">
        <w:rPr>
          <w:b/>
          <w:bCs/>
          <w:sz w:val="36"/>
          <w:szCs w:val="36"/>
          <w:lang w:val="en-US"/>
        </w:rPr>
        <w:t xml:space="preserve"> </w:t>
      </w:r>
      <w:r w:rsidRPr="00CE0129">
        <w:rPr>
          <w:b/>
          <w:bCs/>
          <w:sz w:val="36"/>
          <w:szCs w:val="36"/>
          <w:lang w:val="en-US"/>
        </w:rPr>
        <w:t>flying the Pride flag year-round</w:t>
      </w:r>
    </w:p>
    <w:p w14:paraId="124C013C" w14:textId="5A4DD6C7" w:rsidR="00CE0129" w:rsidRPr="00CE0129" w:rsidRDefault="00E92EE1" w:rsidP="00CE0129">
      <w:pPr>
        <w:rPr>
          <w:b/>
          <w:bCs/>
          <w:lang w:val="en-US"/>
        </w:rPr>
      </w:pPr>
      <w:r w:rsidRPr="00E92EE1">
        <w:rPr>
          <w:lang w:val="en-US"/>
        </w:rPr>
        <w:t>This document provides an accessible transcript of the quotes featured in the slideshow from the news item</w:t>
      </w:r>
      <w:r w:rsidR="00CE0129">
        <w:rPr>
          <w:lang w:val="en-US"/>
        </w:rPr>
        <w:t xml:space="preserve">: </w:t>
      </w:r>
      <w:r w:rsidR="00CE0129" w:rsidRPr="00CE0129">
        <w:rPr>
          <w:lang w:val="en-US"/>
        </w:rPr>
        <w:t xml:space="preserve"> </w:t>
      </w:r>
      <w:hyperlink r:id="rId7" w:history="1">
        <w:r w:rsidR="00CE0129" w:rsidRPr="00CE0129">
          <w:rPr>
            <w:rStyle w:val="Hyperlink"/>
            <w:lang w:val="en-US"/>
          </w:rPr>
          <w:t>Flying the Pride flag year-round: UM’s commitment to inclusion and solidarity</w:t>
        </w:r>
      </w:hyperlink>
    </w:p>
    <w:p w14:paraId="3702A81D" w14:textId="05B47F97" w:rsidR="00CE0129" w:rsidRPr="00CE0129" w:rsidRDefault="00CE0129" w:rsidP="0030328A">
      <w:pPr>
        <w:rPr>
          <w:lang w:val="en-US"/>
        </w:rPr>
      </w:pPr>
    </w:p>
    <w:p w14:paraId="2552E04E" w14:textId="77777777" w:rsidR="0030328A" w:rsidRPr="00905E6E" w:rsidRDefault="0030328A" w:rsidP="0030328A">
      <w:pPr>
        <w:rPr>
          <w:lang w:val="en-US"/>
        </w:rPr>
      </w:pPr>
      <w:r>
        <w:rPr>
          <w:lang w:val="en-US"/>
        </w:rPr>
        <w:t>“</w:t>
      </w:r>
      <w:r w:rsidRPr="00905E6E">
        <w:rPr>
          <w:lang w:val="en-US"/>
        </w:rPr>
        <w:t>If I had to believe in something, I would rather believe in hope than in despair. The flag being up fuels this hope as a reminder that I'm less alone than I thought I was. A feeling of hope that I wish to bring to people not just as president of UM Pride but also as a friend.</w:t>
      </w:r>
      <w:r>
        <w:rPr>
          <w:lang w:val="en-US"/>
        </w:rPr>
        <w:t>”</w:t>
      </w:r>
    </w:p>
    <w:p w14:paraId="144BB245" w14:textId="494C78B6" w:rsidR="0030328A" w:rsidRPr="00CE0129" w:rsidRDefault="0030328A" w:rsidP="0030328A">
      <w:pPr>
        <w:pStyle w:val="ListParagraph"/>
        <w:numPr>
          <w:ilvl w:val="0"/>
          <w:numId w:val="1"/>
        </w:numPr>
        <w:rPr>
          <w:b/>
          <w:bCs/>
          <w:lang w:val="en-US"/>
        </w:rPr>
      </w:pPr>
      <w:r w:rsidRPr="0030328A">
        <w:rPr>
          <w:b/>
          <w:bCs/>
          <w:lang w:val="en-US"/>
        </w:rPr>
        <w:t>Mars Stewart, President of UM Pride</w:t>
      </w:r>
      <w:r w:rsidR="00CE0129">
        <w:rPr>
          <w:b/>
          <w:bCs/>
          <w:lang w:val="en-US"/>
        </w:rPr>
        <w:br/>
      </w:r>
    </w:p>
    <w:p w14:paraId="31FD53C6" w14:textId="77777777" w:rsidR="0030328A" w:rsidRDefault="0030328A" w:rsidP="0030328A">
      <w:pPr>
        <w:rPr>
          <w:lang w:val="en-US"/>
        </w:rPr>
      </w:pPr>
      <w:r>
        <w:rPr>
          <w:lang w:val="en-US"/>
        </w:rPr>
        <w:t>“</w:t>
      </w:r>
      <w:r w:rsidRPr="00905E6E">
        <w:rPr>
          <w:lang w:val="en-US"/>
        </w:rPr>
        <w:t>Flying the Pride flag year-round is more than a symbol; it’s a commitment. We believe that every member of our community deserves to feel safe and valued. By embracing diversity and standing together against discrimination, we affirm that inclusion and equity are not optional values, but essential to who we are and to the education we provide.</w:t>
      </w:r>
      <w:r>
        <w:rPr>
          <w:lang w:val="en-US"/>
        </w:rPr>
        <w:t>”</w:t>
      </w:r>
    </w:p>
    <w:p w14:paraId="09996F06" w14:textId="4060019D" w:rsidR="0030328A" w:rsidRPr="00CE0129" w:rsidRDefault="0030328A" w:rsidP="0030328A">
      <w:pPr>
        <w:pStyle w:val="ListParagraph"/>
        <w:numPr>
          <w:ilvl w:val="0"/>
          <w:numId w:val="1"/>
        </w:numPr>
        <w:rPr>
          <w:b/>
          <w:bCs/>
          <w:lang w:val="en-US"/>
        </w:rPr>
      </w:pPr>
      <w:r w:rsidRPr="0030328A">
        <w:rPr>
          <w:b/>
          <w:bCs/>
          <w:lang w:val="en-US"/>
        </w:rPr>
        <w:t>Rianne Letschert, President of Maastricht University</w:t>
      </w:r>
      <w:r w:rsidR="00CE0129">
        <w:rPr>
          <w:b/>
          <w:bCs/>
          <w:lang w:val="en-US"/>
        </w:rPr>
        <w:br/>
      </w:r>
    </w:p>
    <w:p w14:paraId="5E44E65C" w14:textId="2A8C5873" w:rsidR="0030328A" w:rsidRDefault="0030328A" w:rsidP="0030328A">
      <w:pPr>
        <w:rPr>
          <w:lang w:val="en-US"/>
        </w:rPr>
      </w:pPr>
      <w:r>
        <w:rPr>
          <w:lang w:val="en-US"/>
        </w:rPr>
        <w:t>“</w:t>
      </w:r>
      <w:r w:rsidRPr="00905E6E">
        <w:rPr>
          <w:lang w:val="en-US"/>
        </w:rPr>
        <w:t xml:space="preserve">While displaying support for Pride might appear as mere virtue </w:t>
      </w:r>
      <w:proofErr w:type="spellStart"/>
      <w:r w:rsidRPr="00905E6E">
        <w:rPr>
          <w:lang w:val="en-US"/>
        </w:rPr>
        <w:t>signalling</w:t>
      </w:r>
      <w:proofErr w:type="spellEnd"/>
      <w:r w:rsidRPr="00905E6E">
        <w:rPr>
          <w:lang w:val="en-US"/>
        </w:rPr>
        <w:t xml:space="preserve"> or pink washing to some, it represents something profoundly different for LGBTQIA+ individuals. People may not always </w:t>
      </w:r>
      <w:proofErr w:type="spellStart"/>
      <w:r w:rsidRPr="00905E6E">
        <w:rPr>
          <w:lang w:val="en-US"/>
        </w:rPr>
        <w:t>realise</w:t>
      </w:r>
      <w:proofErr w:type="spellEnd"/>
      <w:r w:rsidRPr="00905E6E">
        <w:rPr>
          <w:lang w:val="en-US"/>
        </w:rPr>
        <w:t xml:space="preserve"> the weight carried by those who feel different or isolated, especially those still navigating their identity in a predominantly heteronormative world. When students and staff feel genuinely supported and safe, it provides much-needed relief from that burden. I'm proud that Maastricht University takes a firm stand against the rising intolerance toward LGBTQIA+ rights that were hard-won over decades of struggle.</w:t>
      </w:r>
      <w:r>
        <w:rPr>
          <w:lang w:val="en-US"/>
        </w:rPr>
        <w:t>”</w:t>
      </w:r>
    </w:p>
    <w:p w14:paraId="14464592" w14:textId="282484C3" w:rsidR="0030328A" w:rsidRPr="0030328A" w:rsidRDefault="0030328A" w:rsidP="0030328A">
      <w:pPr>
        <w:pStyle w:val="ListParagraph"/>
        <w:numPr>
          <w:ilvl w:val="0"/>
          <w:numId w:val="1"/>
        </w:numPr>
        <w:rPr>
          <w:b/>
          <w:bCs/>
          <w:lang w:val="en-US"/>
        </w:rPr>
      </w:pPr>
      <w:r w:rsidRPr="0030328A">
        <w:rPr>
          <w:b/>
          <w:bCs/>
          <w:lang w:val="en-US"/>
        </w:rPr>
        <w:t>Robin Schormans, Lecturer at University College Maastricht</w:t>
      </w:r>
      <w:r>
        <w:rPr>
          <w:b/>
          <w:bCs/>
          <w:lang w:val="en-US"/>
        </w:rPr>
        <w:br/>
      </w:r>
    </w:p>
    <w:p w14:paraId="66E7A5F6" w14:textId="77777777" w:rsidR="0030328A" w:rsidRPr="0030328A" w:rsidRDefault="0030328A" w:rsidP="0030328A">
      <w:pPr>
        <w:rPr>
          <w:lang w:val="en-US"/>
        </w:rPr>
      </w:pPr>
      <w:r w:rsidRPr="00FC7C89">
        <w:rPr>
          <w:lang w:val="en-US"/>
        </w:rPr>
        <w:t xml:space="preserve">Inclusion doesn’t happen through ideas alone. Many initiatives may be set in motion by the DEI+ Office, but they’re brought to life through the practical efforts of people across our university. From Facility Services colleagues who raise the Pride flags and ensure that all-gender bathrooms are in place, to students who volunteer their time for UM Pride, to everyone who takes part in and delivers ally training. And </w:t>
      </w:r>
      <w:proofErr w:type="gramStart"/>
      <w:r w:rsidRPr="00FC7C89">
        <w:rPr>
          <w:lang w:val="en-US"/>
        </w:rPr>
        <w:t>also</w:t>
      </w:r>
      <w:proofErr w:type="gramEnd"/>
      <w:r w:rsidRPr="00FC7C89">
        <w:rPr>
          <w:lang w:val="en-US"/>
        </w:rPr>
        <w:t xml:space="preserve"> everyone who helps spread the message that diversity strengthens our community. </w:t>
      </w:r>
      <w:r w:rsidRPr="0030328A">
        <w:rPr>
          <w:lang w:val="en-US"/>
        </w:rPr>
        <w:t>Together, these efforts make a real difference.</w:t>
      </w:r>
    </w:p>
    <w:p w14:paraId="4E0A70DC" w14:textId="6381CB63" w:rsidR="0030328A" w:rsidRPr="00CE0129" w:rsidRDefault="0030328A" w:rsidP="0030328A">
      <w:pPr>
        <w:pStyle w:val="ListParagraph"/>
        <w:numPr>
          <w:ilvl w:val="0"/>
          <w:numId w:val="1"/>
        </w:numPr>
        <w:rPr>
          <w:b/>
          <w:bCs/>
          <w:lang w:val="en-US"/>
        </w:rPr>
      </w:pPr>
      <w:r w:rsidRPr="0030328A">
        <w:rPr>
          <w:b/>
          <w:bCs/>
          <w:lang w:val="en-US"/>
        </w:rPr>
        <w:t>Netty Bekkers, Policy advisor, Diversity Equity Inclusivity+ Office</w:t>
      </w:r>
      <w:r w:rsidR="00CE0129">
        <w:rPr>
          <w:b/>
          <w:bCs/>
          <w:lang w:val="en-US"/>
        </w:rPr>
        <w:br/>
      </w:r>
    </w:p>
    <w:p w14:paraId="01987866" w14:textId="2002D7FB" w:rsidR="0030328A" w:rsidRPr="00054C5B" w:rsidRDefault="0030328A" w:rsidP="0030328A">
      <w:pPr>
        <w:rPr>
          <w:lang w:val="en-US"/>
        </w:rPr>
      </w:pPr>
      <w:r>
        <w:rPr>
          <w:lang w:val="en-US"/>
        </w:rPr>
        <w:t>“</w:t>
      </w:r>
      <w:r w:rsidRPr="00054C5B">
        <w:rPr>
          <w:lang w:val="en-US"/>
        </w:rPr>
        <w:t xml:space="preserve">Maastricht University has taken an overdue step forward. Institutions of this magnitude are </w:t>
      </w:r>
      <w:proofErr w:type="spellStart"/>
      <w:r w:rsidRPr="00054C5B">
        <w:rPr>
          <w:lang w:val="en-US"/>
        </w:rPr>
        <w:t>criticised</w:t>
      </w:r>
      <w:proofErr w:type="spellEnd"/>
      <w:r w:rsidRPr="00054C5B">
        <w:rPr>
          <w:lang w:val="en-US"/>
        </w:rPr>
        <w:t xml:space="preserve"> for performative actions, but isn't every cultural practice a series of performances? The flag is a visual, a literal beacon—a cue card for the queer student seeking a moment of respite, a brief exhale before verbally re-articulating their complexities. It's grounding for the queer employee, a second when their world isn't crushing, when the imposter is on mute... As </w:t>
      </w:r>
      <w:r w:rsidRPr="00054C5B">
        <w:rPr>
          <w:lang w:val="en-US"/>
        </w:rPr>
        <w:lastRenderedPageBreak/>
        <w:t xml:space="preserve">queer people, we have been </w:t>
      </w:r>
      <w:proofErr w:type="spellStart"/>
      <w:r w:rsidRPr="00054C5B">
        <w:rPr>
          <w:lang w:val="en-US"/>
        </w:rPr>
        <w:t>self-actualising</w:t>
      </w:r>
      <w:proofErr w:type="spellEnd"/>
      <w:r w:rsidRPr="00054C5B">
        <w:rPr>
          <w:lang w:val="en-US"/>
        </w:rPr>
        <w:t xml:space="preserve"> for millennia; we intrinsically know what the flag represents—Do you know what it means for you?</w:t>
      </w:r>
      <w:r>
        <w:rPr>
          <w:lang w:val="en-US"/>
        </w:rPr>
        <w:t>”</w:t>
      </w:r>
    </w:p>
    <w:p w14:paraId="514F97AD" w14:textId="7C5C37B8" w:rsidR="0030328A" w:rsidRPr="0030328A" w:rsidRDefault="0030328A" w:rsidP="0030328A">
      <w:pPr>
        <w:pStyle w:val="ListParagraph"/>
        <w:numPr>
          <w:ilvl w:val="0"/>
          <w:numId w:val="1"/>
        </w:numPr>
        <w:rPr>
          <w:b/>
          <w:bCs/>
          <w:lang w:val="en-US"/>
        </w:rPr>
      </w:pPr>
      <w:r w:rsidRPr="0030328A">
        <w:rPr>
          <w:b/>
          <w:bCs/>
          <w:lang w:val="en-US"/>
        </w:rPr>
        <w:t>Josh Tendai, International Relations Officer, Centre for European Studies</w:t>
      </w:r>
      <w:r w:rsidR="008D1043">
        <w:rPr>
          <w:b/>
          <w:bCs/>
          <w:lang w:val="en-US"/>
        </w:rPr>
        <w:br/>
      </w:r>
    </w:p>
    <w:p w14:paraId="757AB1A5" w14:textId="4E7FF864" w:rsidR="0030328A" w:rsidRPr="00054C5B" w:rsidRDefault="0030328A" w:rsidP="0030328A">
      <w:pPr>
        <w:rPr>
          <w:lang w:val="en-US"/>
        </w:rPr>
      </w:pPr>
      <w:r>
        <w:rPr>
          <w:lang w:val="en-US"/>
        </w:rPr>
        <w:t>“</w:t>
      </w:r>
      <w:r w:rsidRPr="00054C5B">
        <w:rPr>
          <w:lang w:val="en-US"/>
        </w:rPr>
        <w:t>The first time I saw a Pride flag at a university, I had just left my home country. It was a strange and comforting feeling. I felt like I belonged. I hope our flags at UM give others that same sense of belonging.</w:t>
      </w:r>
    </w:p>
    <w:p w14:paraId="7EFDFE86" w14:textId="36B3D1F8" w:rsidR="0030328A" w:rsidRDefault="0030328A" w:rsidP="0030328A">
      <w:pPr>
        <w:rPr>
          <w:lang w:val="en-US"/>
        </w:rPr>
      </w:pPr>
      <w:r w:rsidRPr="00054C5B">
        <w:rPr>
          <w:lang w:val="en-US"/>
        </w:rPr>
        <w:t>But today, that comfort is tinged with an undercurrent of unease. Faced with growing intolerance, the flags are more than a celebration. They are also a reminder that our belonging is fragile, that the right to live openly and safely must be actively defended, and that we cannot do it alone.</w:t>
      </w:r>
      <w:r>
        <w:rPr>
          <w:lang w:val="en-US"/>
        </w:rPr>
        <w:t>”</w:t>
      </w:r>
    </w:p>
    <w:p w14:paraId="711A56FC" w14:textId="6A129E0F" w:rsidR="0030328A" w:rsidRPr="0030328A" w:rsidRDefault="0030328A" w:rsidP="0030328A">
      <w:pPr>
        <w:pStyle w:val="ListParagraph"/>
        <w:numPr>
          <w:ilvl w:val="0"/>
          <w:numId w:val="1"/>
        </w:numPr>
        <w:rPr>
          <w:b/>
          <w:bCs/>
          <w:lang w:val="en-US"/>
        </w:rPr>
      </w:pPr>
      <w:r w:rsidRPr="0030328A">
        <w:rPr>
          <w:b/>
          <w:bCs/>
          <w:lang w:val="en-US"/>
        </w:rPr>
        <w:t>Branislav Stevonka, student assistant, Diversity Equity Inclusivity+ Office</w:t>
      </w:r>
      <w:r>
        <w:rPr>
          <w:b/>
          <w:bCs/>
          <w:lang w:val="en-US"/>
        </w:rPr>
        <w:br/>
      </w:r>
    </w:p>
    <w:p w14:paraId="1A87E893" w14:textId="2114002E" w:rsidR="0030328A" w:rsidRPr="00054C5B" w:rsidRDefault="0030328A" w:rsidP="0030328A">
      <w:pPr>
        <w:rPr>
          <w:lang w:val="en-US"/>
        </w:rPr>
      </w:pPr>
      <w:r>
        <w:rPr>
          <w:lang w:val="en-US"/>
        </w:rPr>
        <w:t>“</w:t>
      </w:r>
      <w:r w:rsidRPr="00054C5B">
        <w:rPr>
          <w:lang w:val="en-US"/>
        </w:rPr>
        <w:t xml:space="preserve">For many young adults, going to university provides a moment to ‘come out’ and live their gender or sexual identity–flying the flag signals that you are welcome here. </w:t>
      </w:r>
    </w:p>
    <w:p w14:paraId="6AF21FF3" w14:textId="44643953" w:rsidR="0030328A" w:rsidRPr="00054C5B" w:rsidRDefault="0030328A" w:rsidP="0030328A">
      <w:pPr>
        <w:rPr>
          <w:lang w:val="en-US"/>
        </w:rPr>
      </w:pPr>
      <w:r w:rsidRPr="00054C5B">
        <w:rPr>
          <w:lang w:val="en-US"/>
        </w:rPr>
        <w:t>When I went to university in the 90s, I didn’t know any gay professors, and the gay student group met in the smallest back room of the student union. Visibility didn’t exist, and I believe that it is needed, by flying the flag, but also by staff and students who can be visible and themselves.</w:t>
      </w:r>
      <w:r>
        <w:rPr>
          <w:lang w:val="en-US"/>
        </w:rPr>
        <w:t>”</w:t>
      </w:r>
    </w:p>
    <w:p w14:paraId="65C0913B" w14:textId="53F7F22E" w:rsidR="0030328A" w:rsidRPr="0030328A" w:rsidRDefault="0030328A" w:rsidP="0030328A">
      <w:pPr>
        <w:pStyle w:val="ListParagraph"/>
        <w:numPr>
          <w:ilvl w:val="0"/>
          <w:numId w:val="1"/>
        </w:numPr>
        <w:rPr>
          <w:b/>
          <w:bCs/>
          <w:lang w:val="en-US"/>
        </w:rPr>
      </w:pPr>
      <w:r w:rsidRPr="0030328A">
        <w:rPr>
          <w:b/>
          <w:bCs/>
          <w:lang w:val="en-US"/>
        </w:rPr>
        <w:t>Kai J. Jonas, Professor of Applied Social Psychology</w:t>
      </w:r>
      <w:r>
        <w:rPr>
          <w:b/>
          <w:bCs/>
          <w:lang w:val="en-US"/>
        </w:rPr>
        <w:br/>
      </w:r>
    </w:p>
    <w:p w14:paraId="27906A43" w14:textId="69C69870" w:rsidR="0030328A" w:rsidRPr="00054C5B" w:rsidRDefault="0030328A" w:rsidP="0030328A">
      <w:pPr>
        <w:rPr>
          <w:lang w:val="en-US"/>
        </w:rPr>
      </w:pPr>
      <w:r>
        <w:rPr>
          <w:lang w:val="en-US"/>
        </w:rPr>
        <w:t>“</w:t>
      </w:r>
      <w:r w:rsidRPr="00054C5B">
        <w:rPr>
          <w:lang w:val="en-US"/>
        </w:rPr>
        <w:t xml:space="preserve">A </w:t>
      </w:r>
      <w:proofErr w:type="gramStart"/>
      <w:r w:rsidRPr="00054C5B">
        <w:rPr>
          <w:lang w:val="en-US"/>
        </w:rPr>
        <w:t>permanently-raised</w:t>
      </w:r>
      <w:proofErr w:type="gramEnd"/>
      <w:r w:rsidRPr="00054C5B">
        <w:rPr>
          <w:lang w:val="en-US"/>
        </w:rPr>
        <w:t xml:space="preserve"> Progress Pride flag tells our most vulnerable students that we see them, we support them, and we are proud of the diversity they add to our community.</w:t>
      </w:r>
      <w:r>
        <w:rPr>
          <w:lang w:val="en-US"/>
        </w:rPr>
        <w:t>”</w:t>
      </w:r>
    </w:p>
    <w:p w14:paraId="6A496068" w14:textId="662B5278" w:rsidR="0030328A" w:rsidRPr="0030328A" w:rsidRDefault="0030328A" w:rsidP="0030328A">
      <w:pPr>
        <w:pStyle w:val="ListParagraph"/>
        <w:numPr>
          <w:ilvl w:val="0"/>
          <w:numId w:val="1"/>
        </w:numPr>
        <w:rPr>
          <w:b/>
          <w:bCs/>
          <w:lang w:val="en-US"/>
        </w:rPr>
      </w:pPr>
      <w:r w:rsidRPr="0030328A">
        <w:rPr>
          <w:b/>
          <w:bCs/>
          <w:lang w:val="en-US"/>
        </w:rPr>
        <w:t>Alessandro Marcia, PhD, Lecturer on EU law and LGBTIQA+ rights</w:t>
      </w:r>
    </w:p>
    <w:p w14:paraId="34C44F54" w14:textId="77777777" w:rsidR="008F623A" w:rsidRPr="0030328A" w:rsidRDefault="008F623A">
      <w:pPr>
        <w:rPr>
          <w:lang w:val="en-US"/>
        </w:rPr>
      </w:pPr>
    </w:p>
    <w:sectPr w:rsidR="008F623A" w:rsidRPr="0030328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8EBAC" w14:textId="77777777" w:rsidR="00561A4C" w:rsidRDefault="00561A4C" w:rsidP="00CE0129">
      <w:pPr>
        <w:spacing w:after="0" w:line="240" w:lineRule="auto"/>
      </w:pPr>
      <w:r>
        <w:separator/>
      </w:r>
    </w:p>
  </w:endnote>
  <w:endnote w:type="continuationSeparator" w:id="0">
    <w:p w14:paraId="146EF350" w14:textId="77777777" w:rsidR="00561A4C" w:rsidRDefault="00561A4C" w:rsidP="00CE0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BCA6C" w14:textId="77777777" w:rsidR="00561A4C" w:rsidRDefault="00561A4C" w:rsidP="00CE0129">
      <w:pPr>
        <w:spacing w:after="0" w:line="240" w:lineRule="auto"/>
      </w:pPr>
      <w:r>
        <w:separator/>
      </w:r>
    </w:p>
  </w:footnote>
  <w:footnote w:type="continuationSeparator" w:id="0">
    <w:p w14:paraId="261E865C" w14:textId="77777777" w:rsidR="00561A4C" w:rsidRDefault="00561A4C" w:rsidP="00CE0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7881" w14:textId="5FBB874F" w:rsidR="00CE0129" w:rsidRDefault="00CE0129" w:rsidP="00CE0129">
    <w:pPr>
      <w:tabs>
        <w:tab w:val="center" w:pos="4536"/>
        <w:tab w:val="right" w:pos="9072"/>
      </w:tabs>
      <w:spacing w:after="0" w:line="240" w:lineRule="auto"/>
      <w:jc w:val="center"/>
    </w:pPr>
    <w:r>
      <w:rPr>
        <w:noProof/>
      </w:rPr>
      <w:drawing>
        <wp:inline distT="0" distB="0" distL="0" distR="0" wp14:anchorId="0ADC2050" wp14:editId="6A1EFB91">
          <wp:extent cx="1871301" cy="460156"/>
          <wp:effectExtent l="0" t="0" r="0" b="0"/>
          <wp:docPr id="622290185" name="Picture 622290185" descr="Afbeelding met Lettertype, Graphics, schermopname, grafische vormgeving&#10;&#10;Door AI gegenereerde inhoud is mogelijk onjuis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87273" cy="464084"/>
                  </a:xfrm>
                  <a:prstGeom prst="rect">
                    <a:avLst/>
                  </a:prstGeom>
                </pic:spPr>
              </pic:pic>
            </a:graphicData>
          </a:graphic>
        </wp:inline>
      </w:drawing>
    </w:r>
    <w:r>
      <w:t xml:space="preserve">                                                                                                             </w:t>
    </w:r>
    <w:r>
      <w:rPr>
        <w:noProof/>
      </w:rPr>
      <w:drawing>
        <wp:inline distT="0" distB="0" distL="0" distR="0" wp14:anchorId="098BBA57" wp14:editId="50785513">
          <wp:extent cx="576072" cy="672084"/>
          <wp:effectExtent l="0" t="0" r="0" b="0"/>
          <wp:docPr id="69985033" name="Picture 69985033" descr="Afbeelding met tekenfilm, tekening, Graphics, illustratie&#10;&#10;Door AI gegenereerde inhoud is mogelijk onjuis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576072" cy="672084"/>
                  </a:xfrm>
                  <a:prstGeom prst="rect">
                    <a:avLst/>
                  </a:prstGeom>
                </pic:spPr>
              </pic:pic>
            </a:graphicData>
          </a:graphic>
        </wp:inline>
      </w:drawing>
    </w:r>
  </w:p>
  <w:p w14:paraId="2EDB9C16" w14:textId="77777777" w:rsidR="00CE0129" w:rsidRDefault="00CE01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589D"/>
    <w:multiLevelType w:val="hybridMultilevel"/>
    <w:tmpl w:val="841C9946"/>
    <w:lvl w:ilvl="0" w:tplc="75640A96">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9788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28A"/>
    <w:rsid w:val="0030328A"/>
    <w:rsid w:val="00451A60"/>
    <w:rsid w:val="00561A4C"/>
    <w:rsid w:val="00895422"/>
    <w:rsid w:val="008D1043"/>
    <w:rsid w:val="008F623A"/>
    <w:rsid w:val="00B54593"/>
    <w:rsid w:val="00B5715C"/>
    <w:rsid w:val="00CE0129"/>
    <w:rsid w:val="00DF0ECF"/>
    <w:rsid w:val="00E92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FE4B"/>
  <w15:chartTrackingRefBased/>
  <w15:docId w15:val="{A3DA888A-9E20-4E72-A747-F2F0D25A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28A"/>
  </w:style>
  <w:style w:type="paragraph" w:styleId="Heading1">
    <w:name w:val="heading 1"/>
    <w:basedOn w:val="Normal"/>
    <w:next w:val="Normal"/>
    <w:link w:val="Heading1Char"/>
    <w:uiPriority w:val="9"/>
    <w:qFormat/>
    <w:rsid w:val="003032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2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2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2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2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2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2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2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2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2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2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2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2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2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2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2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2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28A"/>
    <w:rPr>
      <w:rFonts w:eastAsiaTheme="majorEastAsia" w:cstheme="majorBidi"/>
      <w:color w:val="272727" w:themeColor="text1" w:themeTint="D8"/>
    </w:rPr>
  </w:style>
  <w:style w:type="paragraph" w:styleId="Title">
    <w:name w:val="Title"/>
    <w:basedOn w:val="Normal"/>
    <w:next w:val="Normal"/>
    <w:link w:val="TitleChar"/>
    <w:uiPriority w:val="10"/>
    <w:qFormat/>
    <w:rsid w:val="00303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2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2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2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28A"/>
    <w:pPr>
      <w:spacing w:before="160"/>
      <w:jc w:val="center"/>
    </w:pPr>
    <w:rPr>
      <w:i/>
      <w:iCs/>
      <w:color w:val="404040" w:themeColor="text1" w:themeTint="BF"/>
    </w:rPr>
  </w:style>
  <w:style w:type="character" w:customStyle="1" w:styleId="QuoteChar">
    <w:name w:val="Quote Char"/>
    <w:basedOn w:val="DefaultParagraphFont"/>
    <w:link w:val="Quote"/>
    <w:uiPriority w:val="29"/>
    <w:rsid w:val="0030328A"/>
    <w:rPr>
      <w:i/>
      <w:iCs/>
      <w:color w:val="404040" w:themeColor="text1" w:themeTint="BF"/>
    </w:rPr>
  </w:style>
  <w:style w:type="paragraph" w:styleId="ListParagraph">
    <w:name w:val="List Paragraph"/>
    <w:basedOn w:val="Normal"/>
    <w:uiPriority w:val="34"/>
    <w:qFormat/>
    <w:rsid w:val="0030328A"/>
    <w:pPr>
      <w:ind w:left="720"/>
      <w:contextualSpacing/>
    </w:pPr>
  </w:style>
  <w:style w:type="character" w:styleId="IntenseEmphasis">
    <w:name w:val="Intense Emphasis"/>
    <w:basedOn w:val="DefaultParagraphFont"/>
    <w:uiPriority w:val="21"/>
    <w:qFormat/>
    <w:rsid w:val="0030328A"/>
    <w:rPr>
      <w:i/>
      <w:iCs/>
      <w:color w:val="0F4761" w:themeColor="accent1" w:themeShade="BF"/>
    </w:rPr>
  </w:style>
  <w:style w:type="paragraph" w:styleId="IntenseQuote">
    <w:name w:val="Intense Quote"/>
    <w:basedOn w:val="Normal"/>
    <w:next w:val="Normal"/>
    <w:link w:val="IntenseQuoteChar"/>
    <w:uiPriority w:val="30"/>
    <w:qFormat/>
    <w:rsid w:val="003032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28A"/>
    <w:rPr>
      <w:i/>
      <w:iCs/>
      <w:color w:val="0F4761" w:themeColor="accent1" w:themeShade="BF"/>
    </w:rPr>
  </w:style>
  <w:style w:type="character" w:styleId="IntenseReference">
    <w:name w:val="Intense Reference"/>
    <w:basedOn w:val="DefaultParagraphFont"/>
    <w:uiPriority w:val="32"/>
    <w:qFormat/>
    <w:rsid w:val="0030328A"/>
    <w:rPr>
      <w:b/>
      <w:bCs/>
      <w:smallCaps/>
      <w:color w:val="0F4761" w:themeColor="accent1" w:themeShade="BF"/>
      <w:spacing w:val="5"/>
    </w:rPr>
  </w:style>
  <w:style w:type="character" w:styleId="Hyperlink">
    <w:name w:val="Hyperlink"/>
    <w:basedOn w:val="DefaultParagraphFont"/>
    <w:uiPriority w:val="99"/>
    <w:unhideWhenUsed/>
    <w:rsid w:val="0030328A"/>
    <w:rPr>
      <w:color w:val="467886" w:themeColor="hyperlink"/>
      <w:u w:val="single"/>
    </w:rPr>
  </w:style>
  <w:style w:type="paragraph" w:styleId="Header">
    <w:name w:val="header"/>
    <w:basedOn w:val="Normal"/>
    <w:link w:val="HeaderChar"/>
    <w:uiPriority w:val="99"/>
    <w:unhideWhenUsed/>
    <w:rsid w:val="00CE0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129"/>
  </w:style>
  <w:style w:type="paragraph" w:styleId="Footer">
    <w:name w:val="footer"/>
    <w:basedOn w:val="Normal"/>
    <w:link w:val="FooterChar"/>
    <w:uiPriority w:val="99"/>
    <w:unhideWhenUsed/>
    <w:rsid w:val="00CE0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129"/>
  </w:style>
  <w:style w:type="character" w:styleId="UnresolvedMention">
    <w:name w:val="Unresolved Mention"/>
    <w:basedOn w:val="DefaultParagraphFont"/>
    <w:uiPriority w:val="99"/>
    <w:semiHidden/>
    <w:unhideWhenUsed/>
    <w:rsid w:val="00CE0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966090">
      <w:bodyDiv w:val="1"/>
      <w:marLeft w:val="0"/>
      <w:marRight w:val="0"/>
      <w:marTop w:val="0"/>
      <w:marBottom w:val="0"/>
      <w:divBdr>
        <w:top w:val="none" w:sz="0" w:space="0" w:color="auto"/>
        <w:left w:val="none" w:sz="0" w:space="0" w:color="auto"/>
        <w:bottom w:val="none" w:sz="0" w:space="0" w:color="auto"/>
        <w:right w:val="none" w:sz="0" w:space="0" w:color="auto"/>
      </w:divBdr>
    </w:div>
    <w:div w:id="62778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astrichtuniversity.nl/news/flying-pride-flag-year-round-um-commitment-inclusion-and-solidar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680</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Maastricht University</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Odell, Casey (SSC)</dc:creator>
  <cp:keywords/>
  <dc:description/>
  <cp:lastModifiedBy>Odell, Casey (SSC)</cp:lastModifiedBy>
  <cp:revision>3</cp:revision>
  <dcterms:created xsi:type="dcterms:W3CDTF">2025-08-28T15:51:00Z</dcterms:created>
  <dcterms:modified xsi:type="dcterms:W3CDTF">2025-08-28T16:10:00Z</dcterms:modified>
</cp:coreProperties>
</file>