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E182B" w14:textId="1992EAEC" w:rsidR="00471895" w:rsidRPr="00703B18" w:rsidRDefault="00471895" w:rsidP="00471895">
      <w:pPr>
        <w:rPr>
          <w:rFonts w:ascii="Arial" w:hAnsi="Arial" w:cs="Arial"/>
          <w:b/>
          <w:bCs/>
        </w:rPr>
      </w:pPr>
      <w:r w:rsidRPr="00703B18">
        <w:rPr>
          <w:rFonts w:ascii="Arial" w:hAnsi="Arial" w:cs="Arial"/>
          <w:b/>
          <w:bCs/>
        </w:rPr>
        <w:t xml:space="preserve">Minutes Quality Assurance Committee, </w:t>
      </w:r>
      <w:r w:rsidR="006F6AA9" w:rsidRPr="00703B18">
        <w:rPr>
          <w:rFonts w:ascii="Arial" w:hAnsi="Arial" w:cs="Arial"/>
          <w:b/>
          <w:bCs/>
        </w:rPr>
        <w:t>September 2022</w:t>
      </w:r>
    </w:p>
    <w:p w14:paraId="1851FA2C" w14:textId="77777777" w:rsidR="00471895" w:rsidRPr="00471895" w:rsidRDefault="00471895" w:rsidP="00471895">
      <w:pPr>
        <w:rPr>
          <w:rFonts w:ascii="Arial" w:hAnsi="Arial" w:cs="Arial"/>
        </w:rPr>
      </w:pPr>
    </w:p>
    <w:p w14:paraId="1BF72794" w14:textId="18B32E72" w:rsidR="00471895" w:rsidRPr="00471895" w:rsidRDefault="00471895" w:rsidP="00471895">
      <w:pPr>
        <w:rPr>
          <w:rFonts w:ascii="Arial" w:hAnsi="Arial" w:cs="Arial"/>
          <w:lang w:val="nl-NL"/>
        </w:rPr>
      </w:pPr>
      <w:r w:rsidRPr="00471895">
        <w:rPr>
          <w:rFonts w:ascii="Arial" w:hAnsi="Arial" w:cs="Arial"/>
          <w:lang w:val="nl-NL"/>
        </w:rPr>
        <w:t>Present: Laure Wynants, David Shaw, Mark Spigt, Bart Penders, Gerard van Breukelen, Carmen Dirksen</w:t>
      </w:r>
    </w:p>
    <w:p w14:paraId="1248C713" w14:textId="344B1024" w:rsidR="00500EC4" w:rsidRDefault="00500EC4">
      <w:pPr>
        <w:rPr>
          <w:rFonts w:ascii="Arial" w:hAnsi="Arial" w:cs="Arial"/>
        </w:rPr>
      </w:pPr>
    </w:p>
    <w:p w14:paraId="3EB6F597" w14:textId="77777777" w:rsidR="006F6AA9" w:rsidRPr="00471895" w:rsidRDefault="006F6AA9">
      <w:pPr>
        <w:rPr>
          <w:rFonts w:ascii="Arial" w:hAnsi="Arial" w:cs="Arial"/>
        </w:rPr>
      </w:pPr>
    </w:p>
    <w:p w14:paraId="7BC07F07" w14:textId="3735046A" w:rsidR="00471895" w:rsidRPr="00471895" w:rsidRDefault="00471895" w:rsidP="00471895">
      <w:pPr>
        <w:rPr>
          <w:rFonts w:ascii="Arial" w:hAnsi="Arial" w:cs="Arial"/>
          <w:b/>
          <w:bCs/>
        </w:rPr>
      </w:pPr>
      <w:r w:rsidRPr="00471895">
        <w:rPr>
          <w:rFonts w:ascii="Arial" w:hAnsi="Arial" w:cs="Arial"/>
          <w:b/>
          <w:bCs/>
        </w:rPr>
        <w:t>1. Minutes</w:t>
      </w:r>
    </w:p>
    <w:p w14:paraId="07F716BA" w14:textId="2D2F843C" w:rsidR="00471895" w:rsidRPr="00471895" w:rsidRDefault="00471895" w:rsidP="00471895">
      <w:pPr>
        <w:rPr>
          <w:rFonts w:ascii="Arial" w:hAnsi="Arial" w:cs="Arial"/>
          <w:b/>
          <w:bCs/>
        </w:rPr>
      </w:pPr>
    </w:p>
    <w:p w14:paraId="392E8FFE" w14:textId="5528F675" w:rsidR="00471895" w:rsidRPr="00471895" w:rsidRDefault="00471895" w:rsidP="00471895">
      <w:pPr>
        <w:rPr>
          <w:rFonts w:ascii="Arial" w:hAnsi="Arial" w:cs="Arial"/>
        </w:rPr>
      </w:pPr>
      <w:r w:rsidRPr="00471895">
        <w:rPr>
          <w:rFonts w:ascii="Arial" w:hAnsi="Arial" w:cs="Arial"/>
        </w:rPr>
        <w:t>The previous meeting’s minutes were accepted, with DS noting that the action on non-WMO statements had not been implemented (see below).</w:t>
      </w:r>
    </w:p>
    <w:p w14:paraId="22D62A21" w14:textId="77777777" w:rsidR="00471895" w:rsidRPr="00471895" w:rsidRDefault="00471895" w:rsidP="00471895">
      <w:pPr>
        <w:rPr>
          <w:rFonts w:ascii="Arial" w:hAnsi="Arial" w:cs="Arial"/>
          <w:b/>
          <w:bCs/>
        </w:rPr>
      </w:pPr>
    </w:p>
    <w:p w14:paraId="0D1AEDC3" w14:textId="30E7ECCA" w:rsidR="00471895" w:rsidRDefault="00471895" w:rsidP="00471895">
      <w:pPr>
        <w:rPr>
          <w:rFonts w:ascii="Arial" w:hAnsi="Arial" w:cs="Arial"/>
        </w:rPr>
      </w:pPr>
      <w:r w:rsidRPr="00471895">
        <w:rPr>
          <w:rFonts w:ascii="Arial" w:hAnsi="Arial" w:cs="Arial"/>
        </w:rPr>
        <w:t xml:space="preserve">GB suggested that all members (rather than only the Quality Officer and Chair) should approve the minutes </w:t>
      </w:r>
      <w:r w:rsidRPr="00471895">
        <w:rPr>
          <w:rFonts w:ascii="Arial" w:hAnsi="Arial" w:cs="Arial"/>
          <w:bCs/>
        </w:rPr>
        <w:t>before they are posted on the website</w:t>
      </w:r>
      <w:r w:rsidRPr="00471895">
        <w:rPr>
          <w:rFonts w:ascii="Arial" w:hAnsi="Arial" w:cs="Arial"/>
        </w:rPr>
        <w:t>. This was agreed.</w:t>
      </w:r>
    </w:p>
    <w:p w14:paraId="4C73CD6F" w14:textId="119D032E" w:rsidR="00471895" w:rsidRDefault="00471895" w:rsidP="00471895">
      <w:pPr>
        <w:rPr>
          <w:rFonts w:ascii="Arial" w:hAnsi="Arial" w:cs="Arial"/>
        </w:rPr>
      </w:pPr>
    </w:p>
    <w:p w14:paraId="4F8FA5BF" w14:textId="40824383" w:rsidR="00471895" w:rsidRPr="00471895" w:rsidRDefault="00471895" w:rsidP="00471895">
      <w:pPr>
        <w:rPr>
          <w:rFonts w:ascii="Arial" w:hAnsi="Arial" w:cs="Arial"/>
          <w:i/>
          <w:iCs/>
        </w:rPr>
      </w:pPr>
      <w:r w:rsidRPr="00471895">
        <w:rPr>
          <w:rFonts w:ascii="Arial" w:hAnsi="Arial" w:cs="Arial"/>
          <w:i/>
          <w:iCs/>
        </w:rPr>
        <w:t>A</w:t>
      </w:r>
      <w:r w:rsidR="001D0425">
        <w:rPr>
          <w:rFonts w:ascii="Arial" w:hAnsi="Arial" w:cs="Arial"/>
          <w:i/>
          <w:iCs/>
        </w:rPr>
        <w:t>ction</w:t>
      </w:r>
      <w:r w:rsidRPr="00471895">
        <w:rPr>
          <w:rFonts w:ascii="Arial" w:hAnsi="Arial" w:cs="Arial"/>
          <w:i/>
          <w:iCs/>
        </w:rPr>
        <w:t>: All minutes to be circulated to QAC for corrections before publication.</w:t>
      </w:r>
    </w:p>
    <w:p w14:paraId="5C601DB0" w14:textId="6E5FBE47" w:rsidR="00471895" w:rsidRPr="00471895" w:rsidRDefault="00471895" w:rsidP="00471895">
      <w:pPr>
        <w:rPr>
          <w:rFonts w:ascii="Arial" w:hAnsi="Arial" w:cs="Arial"/>
        </w:rPr>
      </w:pPr>
    </w:p>
    <w:p w14:paraId="6A13A5B9" w14:textId="0EC994D5" w:rsidR="00471895" w:rsidRPr="00471895" w:rsidRDefault="00471895" w:rsidP="00471895">
      <w:pPr>
        <w:rPr>
          <w:rFonts w:ascii="Arial" w:hAnsi="Arial" w:cs="Arial"/>
        </w:rPr>
      </w:pPr>
    </w:p>
    <w:p w14:paraId="7519C101" w14:textId="5FDC3861" w:rsidR="00145AB1" w:rsidRPr="00471895" w:rsidRDefault="00471895">
      <w:pPr>
        <w:rPr>
          <w:rFonts w:ascii="Arial" w:hAnsi="Arial" w:cs="Arial"/>
        </w:rPr>
      </w:pPr>
      <w:r w:rsidRPr="00471895">
        <w:rPr>
          <w:rFonts w:ascii="Arial" w:hAnsi="Arial" w:cs="Arial"/>
          <w:b/>
          <w:bCs/>
        </w:rPr>
        <w:t>2. Committee</w:t>
      </w:r>
      <w:r w:rsidRPr="00471895">
        <w:rPr>
          <w:rFonts w:ascii="Arial" w:hAnsi="Arial" w:cs="Arial"/>
        </w:rPr>
        <w:t xml:space="preserve"> </w:t>
      </w:r>
      <w:r w:rsidR="00145AB1" w:rsidRPr="00471895">
        <w:rPr>
          <w:rFonts w:ascii="Arial" w:hAnsi="Arial" w:cs="Arial"/>
          <w:b/>
          <w:bCs/>
        </w:rPr>
        <w:t>Procedures</w:t>
      </w:r>
      <w:r w:rsidRPr="00471895">
        <w:rPr>
          <w:rFonts w:ascii="Arial" w:hAnsi="Arial" w:cs="Arial"/>
          <w:b/>
          <w:bCs/>
        </w:rPr>
        <w:t xml:space="preserve"> and Membership</w:t>
      </w:r>
    </w:p>
    <w:p w14:paraId="7DAFB948" w14:textId="77777777" w:rsidR="00471895" w:rsidRPr="00471895" w:rsidRDefault="00471895">
      <w:pPr>
        <w:rPr>
          <w:rFonts w:ascii="Arial" w:hAnsi="Arial" w:cs="Arial"/>
          <w:b/>
          <w:bCs/>
        </w:rPr>
      </w:pPr>
    </w:p>
    <w:p w14:paraId="6FA602AF" w14:textId="1876BE65" w:rsidR="00471895" w:rsidRDefault="00471895" w:rsidP="00471895">
      <w:pPr>
        <w:rPr>
          <w:rFonts w:ascii="Arial" w:hAnsi="Arial" w:cs="Arial"/>
        </w:rPr>
      </w:pPr>
      <w:r w:rsidRPr="00471895">
        <w:rPr>
          <w:rFonts w:ascii="Arial" w:hAnsi="Arial" w:cs="Arial"/>
        </w:rPr>
        <w:t>LW informed the committee that Sandra Zwak</w:t>
      </w:r>
      <w:r w:rsidR="000F77BF">
        <w:rPr>
          <w:rFonts w:ascii="Arial" w:hAnsi="Arial" w:cs="Arial"/>
        </w:rPr>
        <w:t>h</w:t>
      </w:r>
      <w:r w:rsidRPr="00471895">
        <w:rPr>
          <w:rFonts w:ascii="Arial" w:hAnsi="Arial" w:cs="Arial"/>
        </w:rPr>
        <w:t>alen has agreed to a new term on the committee.</w:t>
      </w:r>
    </w:p>
    <w:p w14:paraId="2A220FD4" w14:textId="77C612E7" w:rsidR="00471895" w:rsidRDefault="00471895" w:rsidP="00471895">
      <w:pPr>
        <w:rPr>
          <w:rFonts w:ascii="Arial" w:hAnsi="Arial" w:cs="Arial"/>
        </w:rPr>
      </w:pPr>
    </w:p>
    <w:p w14:paraId="04D00E6C" w14:textId="79857A85" w:rsidR="00471895" w:rsidRPr="00471895" w:rsidRDefault="00471895" w:rsidP="004718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DS presented the draft committee operating procedures, and following discussion </w:t>
      </w:r>
      <w:r w:rsidR="001D0425">
        <w:rPr>
          <w:rFonts w:ascii="Arial" w:hAnsi="Arial" w:cs="Arial"/>
        </w:rPr>
        <w:t xml:space="preserve">(notes below) </w:t>
      </w:r>
      <w:r>
        <w:rPr>
          <w:rFonts w:ascii="Arial" w:hAnsi="Arial" w:cs="Arial"/>
        </w:rPr>
        <w:t>several points were added.</w:t>
      </w:r>
    </w:p>
    <w:p w14:paraId="3C0DB0E0" w14:textId="77777777" w:rsidR="00145AB1" w:rsidRPr="00471895" w:rsidRDefault="00145AB1">
      <w:pPr>
        <w:rPr>
          <w:rFonts w:ascii="Arial" w:hAnsi="Arial" w:cs="Arial"/>
        </w:rPr>
      </w:pPr>
    </w:p>
    <w:p w14:paraId="5F694C9D" w14:textId="37D5E108" w:rsidR="00080660" w:rsidRPr="00471895" w:rsidRDefault="00567FC5">
      <w:pPr>
        <w:rPr>
          <w:rFonts w:ascii="Arial" w:hAnsi="Arial" w:cs="Arial"/>
        </w:rPr>
      </w:pPr>
      <w:r w:rsidRPr="00471895">
        <w:rPr>
          <w:rFonts w:ascii="Arial" w:hAnsi="Arial" w:cs="Arial"/>
        </w:rPr>
        <w:t>G</w:t>
      </w:r>
      <w:r>
        <w:rPr>
          <w:rFonts w:ascii="Arial" w:hAnsi="Arial" w:cs="Arial"/>
        </w:rPr>
        <w:t>B</w:t>
      </w:r>
      <w:r w:rsidRPr="00471895">
        <w:rPr>
          <w:rFonts w:ascii="Arial" w:hAnsi="Arial" w:cs="Arial"/>
        </w:rPr>
        <w:t xml:space="preserve"> </w:t>
      </w:r>
      <w:r w:rsidR="00080660" w:rsidRPr="00471895">
        <w:rPr>
          <w:rFonts w:ascii="Arial" w:hAnsi="Arial" w:cs="Arial"/>
        </w:rPr>
        <w:t xml:space="preserve">said perhaps desirable if each department has representation. </w:t>
      </w:r>
    </w:p>
    <w:p w14:paraId="79BCBFF3" w14:textId="264E10E6" w:rsidR="00080660" w:rsidRPr="00471895" w:rsidRDefault="00080660">
      <w:pPr>
        <w:rPr>
          <w:rFonts w:ascii="Arial" w:hAnsi="Arial" w:cs="Arial"/>
        </w:rPr>
      </w:pPr>
      <w:r w:rsidRPr="00471895">
        <w:rPr>
          <w:rFonts w:ascii="Arial" w:hAnsi="Arial" w:cs="Arial"/>
        </w:rPr>
        <w:t>CD said it may not be necessary to have reps from all departments.</w:t>
      </w:r>
    </w:p>
    <w:p w14:paraId="1BEB08F8" w14:textId="4F1D9664" w:rsidR="00896245" w:rsidRPr="00471895" w:rsidRDefault="00896245">
      <w:pPr>
        <w:rPr>
          <w:rFonts w:ascii="Arial" w:hAnsi="Arial" w:cs="Arial"/>
        </w:rPr>
      </w:pPr>
      <w:r w:rsidRPr="00471895">
        <w:rPr>
          <w:rFonts w:ascii="Arial" w:hAnsi="Arial" w:cs="Arial"/>
        </w:rPr>
        <w:t>CD asked about official support for committee and DS said we should get procedures approved by School Council.</w:t>
      </w:r>
    </w:p>
    <w:p w14:paraId="78A4FA8B" w14:textId="2326D18A" w:rsidR="00145AB1" w:rsidRPr="00471895" w:rsidRDefault="00145AB1">
      <w:pPr>
        <w:rPr>
          <w:rFonts w:ascii="Arial" w:hAnsi="Arial" w:cs="Arial"/>
        </w:rPr>
      </w:pPr>
      <w:r w:rsidRPr="00471895">
        <w:rPr>
          <w:rFonts w:ascii="Arial" w:hAnsi="Arial" w:cs="Arial"/>
        </w:rPr>
        <w:t>LW asked about how to recruit new members. DS said we could advertise once a year, CD said that we</w:t>
      </w:r>
      <w:r w:rsidR="001D0425">
        <w:rPr>
          <w:rFonts w:ascii="Arial" w:hAnsi="Arial" w:cs="Arial"/>
        </w:rPr>
        <w:t xml:space="preserve"> might</w:t>
      </w:r>
      <w:r w:rsidRPr="00471895">
        <w:rPr>
          <w:rFonts w:ascii="Arial" w:hAnsi="Arial" w:cs="Arial"/>
        </w:rPr>
        <w:t xml:space="preserve"> get too many members then. </w:t>
      </w:r>
      <w:r w:rsidRPr="00471895">
        <w:rPr>
          <w:rFonts w:ascii="Arial" w:hAnsi="Arial" w:cs="Arial"/>
        </w:rPr>
        <w:br/>
        <w:t>GB said open advert isn’t so important, it’s about filling expertise.</w:t>
      </w:r>
    </w:p>
    <w:p w14:paraId="6B0B2F25" w14:textId="63755F37" w:rsidR="00145AB1" w:rsidRPr="00471895" w:rsidRDefault="00145AB1">
      <w:pPr>
        <w:rPr>
          <w:rFonts w:ascii="Arial" w:hAnsi="Arial" w:cs="Arial"/>
        </w:rPr>
      </w:pPr>
      <w:r w:rsidRPr="00471895">
        <w:rPr>
          <w:rFonts w:ascii="Arial" w:hAnsi="Arial" w:cs="Arial"/>
        </w:rPr>
        <w:t>DS said we could ask CAPHRI PhD reps to ask someone to do it.</w:t>
      </w:r>
    </w:p>
    <w:p w14:paraId="28D2A4B6" w14:textId="77777777" w:rsidR="00516E9E" w:rsidRPr="00471895" w:rsidRDefault="00516E9E">
      <w:pPr>
        <w:rPr>
          <w:rFonts w:ascii="Arial" w:hAnsi="Arial" w:cs="Arial"/>
        </w:rPr>
      </w:pPr>
    </w:p>
    <w:p w14:paraId="7C34B8E8" w14:textId="0C4BE0B3" w:rsidR="00516E9E" w:rsidRPr="001D0425" w:rsidRDefault="001D0425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Action:</w:t>
      </w:r>
      <w:r w:rsidRPr="001D0425">
        <w:rPr>
          <w:rFonts w:ascii="Arial" w:hAnsi="Arial" w:cs="Arial"/>
          <w:i/>
          <w:iCs/>
        </w:rPr>
        <w:t xml:space="preserve"> </w:t>
      </w:r>
      <w:r w:rsidR="00516E9E" w:rsidRPr="001D0425">
        <w:rPr>
          <w:rFonts w:ascii="Arial" w:hAnsi="Arial" w:cs="Arial"/>
          <w:i/>
          <w:iCs/>
        </w:rPr>
        <w:t xml:space="preserve">DS to send procedures to </w:t>
      </w:r>
      <w:r>
        <w:rPr>
          <w:rFonts w:ascii="Arial" w:hAnsi="Arial" w:cs="Arial"/>
          <w:i/>
          <w:iCs/>
        </w:rPr>
        <w:t>Director</w:t>
      </w:r>
      <w:r w:rsidR="00516E9E" w:rsidRPr="001D0425">
        <w:rPr>
          <w:rFonts w:ascii="Arial" w:hAnsi="Arial" w:cs="Arial"/>
          <w:i/>
          <w:iCs/>
        </w:rPr>
        <w:t xml:space="preserve"> for approval at School Council</w:t>
      </w:r>
      <w:r w:rsidR="00D519DB">
        <w:rPr>
          <w:rFonts w:ascii="Arial" w:hAnsi="Arial" w:cs="Arial"/>
          <w:i/>
          <w:iCs/>
        </w:rPr>
        <w:t xml:space="preserve"> and ask PhD reps to identify potential student to join QAC.</w:t>
      </w:r>
    </w:p>
    <w:p w14:paraId="5323A0F6" w14:textId="0BF88AC2" w:rsidR="000A4840" w:rsidRDefault="000A4840">
      <w:pPr>
        <w:rPr>
          <w:rFonts w:ascii="Arial" w:hAnsi="Arial" w:cs="Arial"/>
        </w:rPr>
      </w:pPr>
    </w:p>
    <w:p w14:paraId="58EFF357" w14:textId="77777777" w:rsidR="006F6AA9" w:rsidRPr="00471895" w:rsidRDefault="006F6AA9">
      <w:pPr>
        <w:rPr>
          <w:rFonts w:ascii="Arial" w:hAnsi="Arial" w:cs="Arial"/>
        </w:rPr>
      </w:pPr>
    </w:p>
    <w:p w14:paraId="50334BC3" w14:textId="7E82504A" w:rsidR="000A4840" w:rsidRPr="00471895" w:rsidRDefault="001D042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3. </w:t>
      </w:r>
      <w:r w:rsidR="00FC7C32" w:rsidRPr="00471895">
        <w:rPr>
          <w:rFonts w:ascii="Arial" w:hAnsi="Arial" w:cs="Arial"/>
          <w:b/>
          <w:bCs/>
        </w:rPr>
        <w:t>Data management</w:t>
      </w:r>
      <w:r>
        <w:rPr>
          <w:rFonts w:ascii="Arial" w:hAnsi="Arial" w:cs="Arial"/>
          <w:b/>
          <w:bCs/>
        </w:rPr>
        <w:t xml:space="preserve"> </w:t>
      </w:r>
      <w:r w:rsidR="00FC7C32" w:rsidRPr="00471895">
        <w:rPr>
          <w:rFonts w:ascii="Arial" w:hAnsi="Arial" w:cs="Arial"/>
          <w:b/>
          <w:bCs/>
        </w:rPr>
        <w:t xml:space="preserve">support </w:t>
      </w:r>
      <w:r>
        <w:rPr>
          <w:rFonts w:ascii="Arial" w:hAnsi="Arial" w:cs="Arial"/>
          <w:b/>
          <w:bCs/>
        </w:rPr>
        <w:t>services</w:t>
      </w:r>
    </w:p>
    <w:p w14:paraId="07E78823" w14:textId="684F3060" w:rsidR="000A4840" w:rsidRDefault="000A4840">
      <w:pPr>
        <w:rPr>
          <w:rFonts w:ascii="Arial" w:hAnsi="Arial" w:cs="Arial"/>
        </w:rPr>
      </w:pPr>
    </w:p>
    <w:p w14:paraId="7CA1720F" w14:textId="15E12389" w:rsidR="001D0425" w:rsidRPr="00471895" w:rsidRDefault="001D0425">
      <w:pPr>
        <w:rPr>
          <w:rFonts w:ascii="Arial" w:hAnsi="Arial" w:cs="Arial"/>
        </w:rPr>
      </w:pPr>
      <w:r>
        <w:rPr>
          <w:rFonts w:ascii="Arial" w:hAnsi="Arial" w:cs="Arial"/>
        </w:rPr>
        <w:t>DS presented the table completed by staff of CTCM, MEMIC and Datahub.</w:t>
      </w:r>
    </w:p>
    <w:p w14:paraId="269F2E0C" w14:textId="1F56FB78" w:rsidR="000A4840" w:rsidRPr="00471895" w:rsidRDefault="000A4840">
      <w:pPr>
        <w:rPr>
          <w:rFonts w:ascii="Arial" w:hAnsi="Arial" w:cs="Arial"/>
        </w:rPr>
      </w:pPr>
      <w:r w:rsidRPr="00471895">
        <w:rPr>
          <w:rFonts w:ascii="Arial" w:hAnsi="Arial" w:cs="Arial"/>
        </w:rPr>
        <w:t xml:space="preserve">CD said the table </w:t>
      </w:r>
      <w:r w:rsidR="000F77BF">
        <w:rPr>
          <w:rFonts w:ascii="Arial" w:hAnsi="Arial" w:cs="Arial"/>
        </w:rPr>
        <w:t xml:space="preserve">does not </w:t>
      </w:r>
      <w:r w:rsidRPr="00471895">
        <w:rPr>
          <w:rFonts w:ascii="Arial" w:hAnsi="Arial" w:cs="Arial"/>
        </w:rPr>
        <w:t>represent</w:t>
      </w:r>
      <w:r w:rsidR="000F77BF">
        <w:rPr>
          <w:rFonts w:ascii="Arial" w:hAnsi="Arial" w:cs="Arial"/>
        </w:rPr>
        <w:t xml:space="preserve"> </w:t>
      </w:r>
      <w:r w:rsidR="006F6AA9">
        <w:rPr>
          <w:rFonts w:ascii="Arial" w:hAnsi="Arial" w:cs="Arial"/>
        </w:rPr>
        <w:t xml:space="preserve">the </w:t>
      </w:r>
      <w:r w:rsidRPr="00471895">
        <w:rPr>
          <w:rFonts w:ascii="Arial" w:hAnsi="Arial" w:cs="Arial"/>
        </w:rPr>
        <w:t>different services provided by MEMIC and CTCM</w:t>
      </w:r>
      <w:r w:rsidR="000F77BF">
        <w:rPr>
          <w:rFonts w:ascii="Arial" w:hAnsi="Arial" w:cs="Arial"/>
        </w:rPr>
        <w:t xml:space="preserve"> in a way that is understandable for researchers</w:t>
      </w:r>
      <w:r w:rsidRPr="00471895">
        <w:rPr>
          <w:rFonts w:ascii="Arial" w:hAnsi="Arial" w:cs="Arial"/>
        </w:rPr>
        <w:t xml:space="preserve">. </w:t>
      </w:r>
    </w:p>
    <w:p w14:paraId="63C8B494" w14:textId="66F9F96B" w:rsidR="000A4840" w:rsidRPr="00471895" w:rsidRDefault="000A4840">
      <w:pPr>
        <w:rPr>
          <w:rFonts w:ascii="Arial" w:hAnsi="Arial" w:cs="Arial"/>
        </w:rPr>
      </w:pPr>
      <w:r w:rsidRPr="00471895">
        <w:rPr>
          <w:rFonts w:ascii="Arial" w:hAnsi="Arial" w:cs="Arial"/>
        </w:rPr>
        <w:t>GB said KEMT</w:t>
      </w:r>
      <w:r w:rsidR="000F77BF">
        <w:rPr>
          <w:rFonts w:ascii="Arial" w:hAnsi="Arial" w:cs="Arial"/>
        </w:rPr>
        <w:t>A</w:t>
      </w:r>
      <w:r w:rsidRPr="00471895">
        <w:rPr>
          <w:rFonts w:ascii="Arial" w:hAnsi="Arial" w:cs="Arial"/>
        </w:rPr>
        <w:t xml:space="preserve"> and statistical support were missing, and data analysis should maybe be there as well. </w:t>
      </w:r>
    </w:p>
    <w:p w14:paraId="4951921D" w14:textId="153F8173" w:rsidR="006D7D05" w:rsidRDefault="000A4840">
      <w:pPr>
        <w:rPr>
          <w:rFonts w:ascii="Arial" w:hAnsi="Arial" w:cs="Arial"/>
        </w:rPr>
      </w:pPr>
      <w:r w:rsidRPr="00471895">
        <w:rPr>
          <w:rFonts w:ascii="Arial" w:hAnsi="Arial" w:cs="Arial"/>
        </w:rPr>
        <w:t xml:space="preserve">DS said all this indicates it will be difficult to design any type of simple guide for researchers. It might be better to </w:t>
      </w:r>
      <w:r w:rsidR="006D7D05" w:rsidRPr="00471895">
        <w:rPr>
          <w:rFonts w:ascii="Arial" w:hAnsi="Arial" w:cs="Arial"/>
        </w:rPr>
        <w:t>have simple sentences</w:t>
      </w:r>
      <w:r w:rsidR="001D0425">
        <w:rPr>
          <w:rFonts w:ascii="Arial" w:hAnsi="Arial" w:cs="Arial"/>
        </w:rPr>
        <w:t xml:space="preserve"> as a guide to researchers. </w:t>
      </w:r>
      <w:r w:rsidR="006D7D05" w:rsidRPr="00471895">
        <w:rPr>
          <w:rFonts w:ascii="Arial" w:hAnsi="Arial" w:cs="Arial"/>
        </w:rPr>
        <w:t>MS said that a qualitative approach based on discussion</w:t>
      </w:r>
      <w:r w:rsidR="001D0425">
        <w:rPr>
          <w:rFonts w:ascii="Arial" w:hAnsi="Arial" w:cs="Arial"/>
        </w:rPr>
        <w:t xml:space="preserve"> would be more informative.</w:t>
      </w:r>
      <w:r w:rsidR="006D7D05" w:rsidRPr="00471895">
        <w:rPr>
          <w:rFonts w:ascii="Arial" w:hAnsi="Arial" w:cs="Arial"/>
        </w:rPr>
        <w:t xml:space="preserve"> </w:t>
      </w:r>
    </w:p>
    <w:p w14:paraId="4055E6C7" w14:textId="77777777" w:rsidR="001D0425" w:rsidRPr="00471895" w:rsidRDefault="001D0425">
      <w:pPr>
        <w:rPr>
          <w:rFonts w:ascii="Arial" w:hAnsi="Arial" w:cs="Arial"/>
        </w:rPr>
      </w:pPr>
    </w:p>
    <w:p w14:paraId="3833026C" w14:textId="1BA43013" w:rsidR="006D7D05" w:rsidRPr="00471895" w:rsidRDefault="006D7D05">
      <w:pPr>
        <w:rPr>
          <w:rFonts w:ascii="Arial" w:hAnsi="Arial" w:cs="Arial"/>
        </w:rPr>
      </w:pPr>
      <w:r w:rsidRPr="00471895">
        <w:rPr>
          <w:rFonts w:ascii="Arial" w:hAnsi="Arial" w:cs="Arial"/>
        </w:rPr>
        <w:lastRenderedPageBreak/>
        <w:t xml:space="preserve">MS said Datahub and MEMIC attended school council and supported finding a data steward within each department. DS said that is a good idea. </w:t>
      </w:r>
    </w:p>
    <w:p w14:paraId="04D50260" w14:textId="5D032291" w:rsidR="006D7D05" w:rsidRPr="00471895" w:rsidRDefault="006D7D05">
      <w:pPr>
        <w:rPr>
          <w:rFonts w:ascii="Arial" w:hAnsi="Arial" w:cs="Arial"/>
        </w:rPr>
      </w:pPr>
      <w:r w:rsidRPr="00471895">
        <w:rPr>
          <w:rFonts w:ascii="Arial" w:hAnsi="Arial" w:cs="Arial"/>
        </w:rPr>
        <w:t>MS added that the person could also be a departmental QA support.</w:t>
      </w:r>
    </w:p>
    <w:p w14:paraId="414328FD" w14:textId="0FA39DEC" w:rsidR="00FC7C32" w:rsidRPr="00471895" w:rsidRDefault="00FC7C32">
      <w:pPr>
        <w:rPr>
          <w:rFonts w:ascii="Arial" w:hAnsi="Arial" w:cs="Arial"/>
        </w:rPr>
      </w:pPr>
      <w:r w:rsidRPr="00471895">
        <w:rPr>
          <w:rFonts w:ascii="Arial" w:hAnsi="Arial" w:cs="Arial"/>
        </w:rPr>
        <w:t>DS added that data stewards often don’t give advice on data protection.</w:t>
      </w:r>
    </w:p>
    <w:p w14:paraId="12EE151E" w14:textId="1DB344CF" w:rsidR="00FC7C32" w:rsidRPr="00471895" w:rsidRDefault="00FC7C32">
      <w:pPr>
        <w:rPr>
          <w:rFonts w:ascii="Arial" w:hAnsi="Arial" w:cs="Arial"/>
        </w:rPr>
      </w:pPr>
      <w:r w:rsidRPr="00471895">
        <w:rPr>
          <w:rFonts w:ascii="Arial" w:hAnsi="Arial" w:cs="Arial"/>
        </w:rPr>
        <w:t>BP said data stewards often won’t be allowed to give legal advice.</w:t>
      </w:r>
    </w:p>
    <w:p w14:paraId="01638BB3" w14:textId="5DDA1CB5" w:rsidR="00FC7C32" w:rsidRPr="00471895" w:rsidRDefault="00FC7C32">
      <w:pPr>
        <w:rPr>
          <w:rFonts w:ascii="Arial" w:hAnsi="Arial" w:cs="Arial"/>
        </w:rPr>
      </w:pPr>
      <w:r w:rsidRPr="00471895">
        <w:rPr>
          <w:rFonts w:ascii="Arial" w:hAnsi="Arial" w:cs="Arial"/>
        </w:rPr>
        <w:t xml:space="preserve">CD said </w:t>
      </w:r>
      <w:r w:rsidR="000F77BF">
        <w:rPr>
          <w:rFonts w:ascii="Arial" w:hAnsi="Arial" w:cs="Arial"/>
        </w:rPr>
        <w:t xml:space="preserve">data </w:t>
      </w:r>
      <w:r w:rsidRPr="00471895">
        <w:rPr>
          <w:rFonts w:ascii="Arial" w:hAnsi="Arial" w:cs="Arial"/>
        </w:rPr>
        <w:t xml:space="preserve">stewards should </w:t>
      </w:r>
      <w:r w:rsidR="0010220D" w:rsidRPr="00471895">
        <w:rPr>
          <w:rFonts w:ascii="Arial" w:hAnsi="Arial" w:cs="Arial"/>
        </w:rPr>
        <w:t>know privacy guidance etc.</w:t>
      </w:r>
    </w:p>
    <w:p w14:paraId="136AC97C" w14:textId="4B238694" w:rsidR="0010220D" w:rsidRPr="00471895" w:rsidRDefault="0010220D">
      <w:pPr>
        <w:rPr>
          <w:rFonts w:ascii="Arial" w:hAnsi="Arial" w:cs="Arial"/>
        </w:rPr>
      </w:pPr>
      <w:r w:rsidRPr="00471895">
        <w:rPr>
          <w:rFonts w:ascii="Arial" w:hAnsi="Arial" w:cs="Arial"/>
        </w:rPr>
        <w:t>DS said that stewards should ideally be able to at least point researchers towards a specific DPO.</w:t>
      </w:r>
    </w:p>
    <w:p w14:paraId="2CEEABDE" w14:textId="74B5A412" w:rsidR="0010220D" w:rsidRPr="00471895" w:rsidRDefault="0010220D">
      <w:pPr>
        <w:rPr>
          <w:rFonts w:ascii="Arial" w:hAnsi="Arial" w:cs="Arial"/>
        </w:rPr>
      </w:pPr>
      <w:r w:rsidRPr="00471895">
        <w:rPr>
          <w:rFonts w:ascii="Arial" w:hAnsi="Arial" w:cs="Arial"/>
        </w:rPr>
        <w:t>DS said that smaller departments might find it harder to find someone able/willing to be a data steward.</w:t>
      </w:r>
    </w:p>
    <w:p w14:paraId="77643488" w14:textId="49719D17" w:rsidR="0010220D" w:rsidRDefault="0010220D">
      <w:pPr>
        <w:rPr>
          <w:rFonts w:ascii="Arial" w:hAnsi="Arial" w:cs="Arial"/>
        </w:rPr>
      </w:pPr>
      <w:r w:rsidRPr="00471895">
        <w:rPr>
          <w:rFonts w:ascii="Arial" w:hAnsi="Arial" w:cs="Arial"/>
        </w:rPr>
        <w:t>BP said that it might be beneficial for other departments.</w:t>
      </w:r>
    </w:p>
    <w:p w14:paraId="26A46741" w14:textId="77777777" w:rsidR="001D0425" w:rsidRPr="00471895" w:rsidRDefault="001D0425">
      <w:pPr>
        <w:rPr>
          <w:rFonts w:ascii="Arial" w:hAnsi="Arial" w:cs="Arial"/>
        </w:rPr>
      </w:pPr>
    </w:p>
    <w:p w14:paraId="26FE4CF4" w14:textId="06640BA2" w:rsidR="00516E9E" w:rsidRPr="001D0425" w:rsidRDefault="00516E9E">
      <w:pPr>
        <w:rPr>
          <w:rFonts w:ascii="Arial" w:hAnsi="Arial" w:cs="Arial"/>
          <w:i/>
          <w:iCs/>
        </w:rPr>
      </w:pPr>
      <w:r w:rsidRPr="001D0425">
        <w:rPr>
          <w:rFonts w:ascii="Arial" w:hAnsi="Arial" w:cs="Arial"/>
          <w:i/>
          <w:iCs/>
        </w:rPr>
        <w:t>Action: DS to talk to providers and develop simple descriptions</w:t>
      </w:r>
      <w:r w:rsidR="000F77BF">
        <w:rPr>
          <w:rFonts w:ascii="Arial" w:hAnsi="Arial" w:cs="Arial"/>
          <w:i/>
          <w:iCs/>
        </w:rPr>
        <w:t>/narratives</w:t>
      </w:r>
      <w:r w:rsidRPr="001D0425">
        <w:rPr>
          <w:rFonts w:ascii="Arial" w:hAnsi="Arial" w:cs="Arial"/>
          <w:i/>
          <w:iCs/>
        </w:rPr>
        <w:t xml:space="preserve"> to aid researchers.</w:t>
      </w:r>
    </w:p>
    <w:p w14:paraId="75EF0C08" w14:textId="5A8EA944" w:rsidR="00A94E4D" w:rsidRPr="00471895" w:rsidRDefault="00A94E4D">
      <w:pPr>
        <w:rPr>
          <w:rFonts w:ascii="Arial" w:hAnsi="Arial" w:cs="Arial"/>
        </w:rPr>
      </w:pPr>
    </w:p>
    <w:p w14:paraId="2E007CBB" w14:textId="63BDE268" w:rsidR="00A94E4D" w:rsidRPr="00471895" w:rsidRDefault="00A94E4D">
      <w:pPr>
        <w:rPr>
          <w:rFonts w:ascii="Arial" w:hAnsi="Arial" w:cs="Arial"/>
        </w:rPr>
      </w:pPr>
    </w:p>
    <w:p w14:paraId="06A38CC5" w14:textId="77777777" w:rsidR="00A94E4D" w:rsidRPr="00471895" w:rsidRDefault="00A94E4D">
      <w:pPr>
        <w:rPr>
          <w:rFonts w:ascii="Arial" w:hAnsi="Arial" w:cs="Arial"/>
        </w:rPr>
      </w:pPr>
    </w:p>
    <w:p w14:paraId="137A755F" w14:textId="788F6E08" w:rsidR="00A94E4D" w:rsidRPr="00471895" w:rsidRDefault="001D042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</w:t>
      </w:r>
      <w:r w:rsidR="00A94E4D" w:rsidRPr="00471895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 xml:space="preserve">esearch </w:t>
      </w:r>
      <w:r w:rsidR="00A94E4D" w:rsidRPr="00471895">
        <w:rPr>
          <w:rFonts w:ascii="Arial" w:hAnsi="Arial" w:cs="Arial"/>
          <w:b/>
        </w:rPr>
        <w:t>Q</w:t>
      </w:r>
      <w:r>
        <w:rPr>
          <w:rFonts w:ascii="Arial" w:hAnsi="Arial" w:cs="Arial"/>
          <w:b/>
        </w:rPr>
        <w:t>uality</w:t>
      </w:r>
      <w:r w:rsidR="00A94E4D" w:rsidRPr="00471895">
        <w:rPr>
          <w:rFonts w:ascii="Arial" w:hAnsi="Arial" w:cs="Arial"/>
          <w:b/>
        </w:rPr>
        <w:t xml:space="preserve"> manual</w:t>
      </w:r>
      <w:r>
        <w:rPr>
          <w:rFonts w:ascii="Arial" w:hAnsi="Arial" w:cs="Arial"/>
          <w:b/>
        </w:rPr>
        <w:t xml:space="preserve"> </w:t>
      </w:r>
    </w:p>
    <w:p w14:paraId="1ACD9A2A" w14:textId="5C9FF5AD" w:rsidR="00A94E4D" w:rsidRPr="00471895" w:rsidRDefault="00A94E4D">
      <w:pPr>
        <w:rPr>
          <w:rFonts w:ascii="Arial" w:hAnsi="Arial" w:cs="Arial"/>
          <w:b/>
        </w:rPr>
      </w:pPr>
    </w:p>
    <w:p w14:paraId="7FA0E56E" w14:textId="4AA2538D" w:rsidR="00A94E4D" w:rsidRPr="001D0425" w:rsidRDefault="00A94E4D">
      <w:pPr>
        <w:rPr>
          <w:rFonts w:ascii="Arial" w:hAnsi="Arial" w:cs="Arial"/>
          <w:bCs/>
        </w:rPr>
      </w:pPr>
      <w:r w:rsidRPr="001D0425">
        <w:rPr>
          <w:rFonts w:ascii="Arial" w:hAnsi="Arial" w:cs="Arial"/>
          <w:bCs/>
        </w:rPr>
        <w:t>Laure described the background</w:t>
      </w:r>
      <w:r w:rsidR="001D0425" w:rsidRPr="001D0425">
        <w:rPr>
          <w:rFonts w:ascii="Arial" w:hAnsi="Arial" w:cs="Arial"/>
          <w:bCs/>
        </w:rPr>
        <w:t>: CTCM is helping several departments who do research in MUMC to develop a research quality manual. This is a requirement of the Board of Directors.</w:t>
      </w:r>
    </w:p>
    <w:p w14:paraId="06CF762F" w14:textId="5D37F4A8" w:rsidR="006B2B5C" w:rsidRPr="00471895" w:rsidRDefault="006B2B5C">
      <w:pPr>
        <w:rPr>
          <w:rFonts w:ascii="Arial" w:hAnsi="Arial" w:cs="Arial"/>
          <w:bCs/>
        </w:rPr>
      </w:pPr>
      <w:r w:rsidRPr="00471895">
        <w:rPr>
          <w:rFonts w:ascii="Arial" w:hAnsi="Arial" w:cs="Arial"/>
          <w:bCs/>
        </w:rPr>
        <w:t xml:space="preserve">DS described how departments are developing </w:t>
      </w:r>
      <w:r w:rsidR="001D0425">
        <w:rPr>
          <w:rFonts w:ascii="Arial" w:hAnsi="Arial" w:cs="Arial"/>
          <w:bCs/>
        </w:rPr>
        <w:t xml:space="preserve">this </w:t>
      </w:r>
      <w:r w:rsidRPr="00471895">
        <w:rPr>
          <w:rFonts w:ascii="Arial" w:hAnsi="Arial" w:cs="Arial"/>
          <w:bCs/>
        </w:rPr>
        <w:t>themselves</w:t>
      </w:r>
      <w:r w:rsidR="001D0425">
        <w:rPr>
          <w:rFonts w:ascii="Arial" w:hAnsi="Arial" w:cs="Arial"/>
          <w:bCs/>
        </w:rPr>
        <w:t>, with support from CTCM.</w:t>
      </w:r>
    </w:p>
    <w:p w14:paraId="6810C7B9" w14:textId="22D04641" w:rsidR="006B2B5C" w:rsidRPr="00471895" w:rsidRDefault="006B2B5C">
      <w:pPr>
        <w:rPr>
          <w:rFonts w:ascii="Arial" w:hAnsi="Arial" w:cs="Arial"/>
          <w:bCs/>
        </w:rPr>
      </w:pPr>
      <w:r w:rsidRPr="00471895">
        <w:rPr>
          <w:rFonts w:ascii="Arial" w:hAnsi="Arial" w:cs="Arial"/>
          <w:bCs/>
        </w:rPr>
        <w:t xml:space="preserve">CD elaborated that the manual </w:t>
      </w:r>
      <w:r w:rsidR="006F6AA9">
        <w:rPr>
          <w:rFonts w:ascii="Arial" w:hAnsi="Arial" w:cs="Arial"/>
          <w:bCs/>
        </w:rPr>
        <w:t xml:space="preserve">project </w:t>
      </w:r>
      <w:r w:rsidRPr="00471895">
        <w:rPr>
          <w:rFonts w:ascii="Arial" w:hAnsi="Arial" w:cs="Arial"/>
          <w:bCs/>
        </w:rPr>
        <w:t>arose because of Inspectorate recommendations.</w:t>
      </w:r>
      <w:r w:rsidR="000F77BF">
        <w:rPr>
          <w:rFonts w:ascii="Arial" w:hAnsi="Arial" w:cs="Arial"/>
          <w:bCs/>
        </w:rPr>
        <w:t xml:space="preserve"> Primary scope is WMO but </w:t>
      </w:r>
      <w:r w:rsidR="004C05DA">
        <w:rPr>
          <w:rFonts w:ascii="Arial" w:hAnsi="Arial" w:cs="Arial"/>
          <w:bCs/>
        </w:rPr>
        <w:t>many procedures/</w:t>
      </w:r>
      <w:r w:rsidR="000F77BF">
        <w:rPr>
          <w:rFonts w:ascii="Arial" w:hAnsi="Arial" w:cs="Arial"/>
          <w:bCs/>
        </w:rPr>
        <w:t>topics apply to nWMO as well.</w:t>
      </w:r>
    </w:p>
    <w:p w14:paraId="15C7BA8F" w14:textId="5B9CD017" w:rsidR="00322629" w:rsidRPr="00471895" w:rsidRDefault="00322629">
      <w:pPr>
        <w:rPr>
          <w:rFonts w:ascii="Arial" w:hAnsi="Arial" w:cs="Arial"/>
          <w:bCs/>
        </w:rPr>
      </w:pPr>
      <w:r w:rsidRPr="00471895">
        <w:rPr>
          <w:rFonts w:ascii="Arial" w:hAnsi="Arial" w:cs="Arial"/>
          <w:bCs/>
        </w:rPr>
        <w:t>All the departments that agree will share their manual on the</w:t>
      </w:r>
      <w:r w:rsidR="00D16DFE">
        <w:rPr>
          <w:rFonts w:ascii="Arial" w:hAnsi="Arial" w:cs="Arial"/>
          <w:bCs/>
        </w:rPr>
        <w:t xml:space="preserve"> Quality System Research </w:t>
      </w:r>
      <w:r w:rsidRPr="00471895">
        <w:rPr>
          <w:rFonts w:ascii="Arial" w:hAnsi="Arial" w:cs="Arial"/>
          <w:bCs/>
        </w:rPr>
        <w:t>page</w:t>
      </w:r>
      <w:r w:rsidR="00E42D94">
        <w:rPr>
          <w:rFonts w:ascii="Arial" w:hAnsi="Arial" w:cs="Arial"/>
          <w:bCs/>
        </w:rPr>
        <w:t xml:space="preserve"> (</w:t>
      </w:r>
      <w:r w:rsidR="00E42D94" w:rsidRPr="00E42D94">
        <w:rPr>
          <w:rFonts w:ascii="Arial" w:hAnsi="Arial" w:cs="Arial"/>
          <w:bCs/>
        </w:rPr>
        <w:t>https://qsmumc.ctcm.nl/</w:t>
      </w:r>
      <w:r w:rsidR="00E42D94">
        <w:rPr>
          <w:rFonts w:ascii="Arial" w:hAnsi="Arial" w:cs="Arial"/>
          <w:bCs/>
        </w:rPr>
        <w:t>)</w:t>
      </w:r>
      <w:r w:rsidRPr="00471895">
        <w:rPr>
          <w:rFonts w:ascii="Arial" w:hAnsi="Arial" w:cs="Arial"/>
          <w:bCs/>
        </w:rPr>
        <w:t xml:space="preserve">. </w:t>
      </w:r>
    </w:p>
    <w:p w14:paraId="5882BE1A" w14:textId="6ACACA9E" w:rsidR="00322629" w:rsidRPr="00471895" w:rsidRDefault="00322629">
      <w:pPr>
        <w:rPr>
          <w:rFonts w:ascii="Arial" w:hAnsi="Arial" w:cs="Arial"/>
          <w:bCs/>
        </w:rPr>
      </w:pPr>
      <w:r w:rsidRPr="00471895">
        <w:rPr>
          <w:rFonts w:ascii="Arial" w:hAnsi="Arial" w:cs="Arial"/>
          <w:bCs/>
        </w:rPr>
        <w:t>DS asked if METC is involved in setting up the quality manual as important to keep REC guidance clear.</w:t>
      </w:r>
    </w:p>
    <w:p w14:paraId="00CBF96D" w14:textId="64BFEC12" w:rsidR="00516E9E" w:rsidRPr="00471895" w:rsidRDefault="00516E9E">
      <w:pPr>
        <w:rPr>
          <w:rFonts w:ascii="Arial" w:hAnsi="Arial" w:cs="Arial"/>
          <w:bCs/>
        </w:rPr>
      </w:pPr>
      <w:r w:rsidRPr="00471895">
        <w:rPr>
          <w:rFonts w:ascii="Arial" w:hAnsi="Arial" w:cs="Arial"/>
          <w:bCs/>
        </w:rPr>
        <w:t xml:space="preserve">MS said the </w:t>
      </w:r>
      <w:r w:rsidR="00E37562">
        <w:rPr>
          <w:rFonts w:ascii="Arial" w:hAnsi="Arial" w:cs="Arial"/>
          <w:bCs/>
        </w:rPr>
        <w:t>Dept. of F</w:t>
      </w:r>
      <w:r w:rsidRPr="00471895">
        <w:rPr>
          <w:rFonts w:ascii="Arial" w:hAnsi="Arial" w:cs="Arial"/>
          <w:bCs/>
        </w:rPr>
        <w:t xml:space="preserve">amily </w:t>
      </w:r>
      <w:r w:rsidR="00E37562">
        <w:rPr>
          <w:rFonts w:ascii="Arial" w:hAnsi="Arial" w:cs="Arial"/>
          <w:bCs/>
        </w:rPr>
        <w:t>M</w:t>
      </w:r>
      <w:r w:rsidRPr="00471895">
        <w:rPr>
          <w:rFonts w:ascii="Arial" w:hAnsi="Arial" w:cs="Arial"/>
          <w:bCs/>
        </w:rPr>
        <w:t>edicine manual was developed using the CAPHRI QM guidance.</w:t>
      </w:r>
    </w:p>
    <w:p w14:paraId="3AEF00EC" w14:textId="77777777" w:rsidR="00E37562" w:rsidRDefault="00516E9E">
      <w:pPr>
        <w:rPr>
          <w:rFonts w:ascii="Arial" w:hAnsi="Arial" w:cs="Arial"/>
          <w:bCs/>
        </w:rPr>
      </w:pPr>
      <w:r w:rsidRPr="00471895">
        <w:rPr>
          <w:rFonts w:ascii="Arial" w:hAnsi="Arial" w:cs="Arial"/>
          <w:bCs/>
        </w:rPr>
        <w:t>LW asked whether DS should provide support</w:t>
      </w:r>
      <w:r w:rsidR="00E37562">
        <w:rPr>
          <w:rFonts w:ascii="Arial" w:hAnsi="Arial" w:cs="Arial"/>
          <w:bCs/>
        </w:rPr>
        <w:t xml:space="preserve"> to those developing manuals. </w:t>
      </w:r>
    </w:p>
    <w:p w14:paraId="35D00C1C" w14:textId="2FB81DAF" w:rsidR="00516E9E" w:rsidRPr="00471895" w:rsidRDefault="00516E9E">
      <w:pPr>
        <w:rPr>
          <w:rFonts w:ascii="Arial" w:hAnsi="Arial" w:cs="Arial"/>
          <w:bCs/>
        </w:rPr>
      </w:pPr>
      <w:r w:rsidRPr="00471895">
        <w:rPr>
          <w:rFonts w:ascii="Arial" w:hAnsi="Arial" w:cs="Arial"/>
          <w:bCs/>
        </w:rPr>
        <w:t xml:space="preserve">MS </w:t>
      </w:r>
      <w:r w:rsidR="00E37562">
        <w:rPr>
          <w:rFonts w:ascii="Arial" w:hAnsi="Arial" w:cs="Arial"/>
          <w:bCs/>
        </w:rPr>
        <w:t>suggested that QAC and Officer are already providing input via QA pages.</w:t>
      </w:r>
    </w:p>
    <w:p w14:paraId="0EBE3EDB" w14:textId="45578D94" w:rsidR="00516E9E" w:rsidRDefault="00516E9E">
      <w:pPr>
        <w:rPr>
          <w:rFonts w:ascii="Arial" w:hAnsi="Arial" w:cs="Arial"/>
          <w:bCs/>
        </w:rPr>
      </w:pPr>
      <w:r w:rsidRPr="00471895">
        <w:rPr>
          <w:rFonts w:ascii="Arial" w:hAnsi="Arial" w:cs="Arial"/>
          <w:bCs/>
        </w:rPr>
        <w:t xml:space="preserve">BP said HES hasn’t been invited to produce a manual. </w:t>
      </w:r>
    </w:p>
    <w:p w14:paraId="4ADF39C9" w14:textId="77777777" w:rsidR="00E37562" w:rsidRPr="00471895" w:rsidRDefault="00E37562">
      <w:pPr>
        <w:rPr>
          <w:rFonts w:ascii="Arial" w:hAnsi="Arial" w:cs="Arial"/>
          <w:bCs/>
        </w:rPr>
      </w:pPr>
    </w:p>
    <w:p w14:paraId="712824BA" w14:textId="066E8F43" w:rsidR="00516E9E" w:rsidRPr="00E37562" w:rsidRDefault="00516E9E">
      <w:pPr>
        <w:rPr>
          <w:rFonts w:ascii="Arial" w:hAnsi="Arial" w:cs="Arial"/>
          <w:bCs/>
          <w:i/>
          <w:iCs/>
        </w:rPr>
      </w:pPr>
      <w:r w:rsidRPr="00E37562">
        <w:rPr>
          <w:rFonts w:ascii="Arial" w:hAnsi="Arial" w:cs="Arial"/>
          <w:bCs/>
          <w:i/>
          <w:iCs/>
        </w:rPr>
        <w:t>A</w:t>
      </w:r>
      <w:r w:rsidR="00E37562" w:rsidRPr="00E37562">
        <w:rPr>
          <w:rFonts w:ascii="Arial" w:hAnsi="Arial" w:cs="Arial"/>
          <w:bCs/>
          <w:i/>
          <w:iCs/>
        </w:rPr>
        <w:t>ction</w:t>
      </w:r>
      <w:r w:rsidRPr="00E37562">
        <w:rPr>
          <w:rFonts w:ascii="Arial" w:hAnsi="Arial" w:cs="Arial"/>
          <w:bCs/>
          <w:i/>
          <w:iCs/>
        </w:rPr>
        <w:t>: DS to lia</w:t>
      </w:r>
      <w:r w:rsidR="00D656AC">
        <w:rPr>
          <w:rFonts w:ascii="Arial" w:hAnsi="Arial" w:cs="Arial"/>
          <w:bCs/>
          <w:i/>
          <w:iCs/>
        </w:rPr>
        <w:t>i</w:t>
      </w:r>
      <w:r w:rsidRPr="00E37562">
        <w:rPr>
          <w:rFonts w:ascii="Arial" w:hAnsi="Arial" w:cs="Arial"/>
          <w:bCs/>
          <w:i/>
          <w:iCs/>
        </w:rPr>
        <w:t xml:space="preserve">se with Annika and check that departments are aware of existing CAPHRI guidance. </w:t>
      </w:r>
    </w:p>
    <w:p w14:paraId="4F540ECA" w14:textId="3E64D50B" w:rsidR="00516E9E" w:rsidRDefault="00516E9E">
      <w:pPr>
        <w:rPr>
          <w:rFonts w:ascii="Arial" w:hAnsi="Arial" w:cs="Arial"/>
          <w:bCs/>
        </w:rPr>
      </w:pPr>
    </w:p>
    <w:p w14:paraId="3D4DC9E8" w14:textId="77777777" w:rsidR="009950F1" w:rsidRPr="00471895" w:rsidRDefault="009950F1">
      <w:pPr>
        <w:rPr>
          <w:rFonts w:ascii="Arial" w:hAnsi="Arial" w:cs="Arial"/>
          <w:bCs/>
        </w:rPr>
      </w:pPr>
    </w:p>
    <w:p w14:paraId="0E67FA39" w14:textId="77777777" w:rsidR="00E37562" w:rsidRDefault="00E3756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5. Brief</w:t>
      </w:r>
      <w:r w:rsidR="003107C9" w:rsidRPr="00471895">
        <w:rPr>
          <w:rFonts w:ascii="Arial" w:hAnsi="Arial" w:cs="Arial"/>
          <w:b/>
        </w:rPr>
        <w:t xml:space="preserve"> update</w:t>
      </w:r>
      <w:r>
        <w:rPr>
          <w:rFonts w:ascii="Arial" w:hAnsi="Arial" w:cs="Arial"/>
          <w:b/>
        </w:rPr>
        <w:t>s</w:t>
      </w:r>
    </w:p>
    <w:p w14:paraId="32F54415" w14:textId="77777777" w:rsidR="00E37562" w:rsidRDefault="00E37562">
      <w:pPr>
        <w:rPr>
          <w:rFonts w:ascii="Arial" w:hAnsi="Arial" w:cs="Arial"/>
          <w:b/>
        </w:rPr>
      </w:pPr>
    </w:p>
    <w:p w14:paraId="74E86EBE" w14:textId="33EA9BF7" w:rsidR="00E37562" w:rsidRPr="00E37562" w:rsidRDefault="00E37562">
      <w:pPr>
        <w:rPr>
          <w:rFonts w:ascii="Arial" w:hAnsi="Arial" w:cs="Arial"/>
          <w:bCs/>
        </w:rPr>
      </w:pPr>
      <w:r w:rsidRPr="00E37562">
        <w:rPr>
          <w:rFonts w:ascii="Arial" w:hAnsi="Arial" w:cs="Arial"/>
          <w:bCs/>
        </w:rPr>
        <w:t>Outreach:</w:t>
      </w:r>
      <w:r w:rsidR="003107C9" w:rsidRPr="00E3756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DS gave second CAPHRI webinar in the spring, and was about to give another for internal and external PhD students within Family Medicine. </w:t>
      </w:r>
      <w:r w:rsidR="006F6AA9">
        <w:rPr>
          <w:rFonts w:ascii="Arial" w:hAnsi="Arial" w:cs="Arial"/>
          <w:bCs/>
        </w:rPr>
        <w:t>Departments contacted regarding quality presentations: i</w:t>
      </w:r>
      <w:r>
        <w:rPr>
          <w:rFonts w:ascii="Arial" w:hAnsi="Arial" w:cs="Arial"/>
          <w:bCs/>
        </w:rPr>
        <w:t>n</w:t>
      </w:r>
      <w:r w:rsidR="006F6AA9">
        <w:rPr>
          <w:rFonts w:ascii="Arial" w:hAnsi="Arial" w:cs="Arial"/>
          <w:bCs/>
        </w:rPr>
        <w:t xml:space="preserve"> September DS will present to HES</w:t>
      </w:r>
      <w:r>
        <w:rPr>
          <w:rFonts w:ascii="Arial" w:hAnsi="Arial" w:cs="Arial"/>
          <w:bCs/>
        </w:rPr>
        <w:t xml:space="preserve"> October he will give a presentation on RQ at the HISP research meeting. DS will ask previously audited researcher to talk about experiences for CAPHRI researcher.</w:t>
      </w:r>
    </w:p>
    <w:p w14:paraId="1F4258EE" w14:textId="4F5A56C3" w:rsidR="00E37562" w:rsidRPr="00E37562" w:rsidRDefault="00E37562">
      <w:pPr>
        <w:rPr>
          <w:rFonts w:ascii="Arial" w:hAnsi="Arial" w:cs="Arial"/>
          <w:bCs/>
        </w:rPr>
      </w:pPr>
    </w:p>
    <w:p w14:paraId="57BF4870" w14:textId="7C757FE8" w:rsidR="00E37562" w:rsidRPr="00E37562" w:rsidRDefault="00E37562">
      <w:pPr>
        <w:rPr>
          <w:rFonts w:ascii="Arial" w:hAnsi="Arial" w:cs="Arial"/>
          <w:bCs/>
        </w:rPr>
      </w:pPr>
      <w:r w:rsidRPr="00E37562">
        <w:rPr>
          <w:rFonts w:ascii="Arial" w:hAnsi="Arial" w:cs="Arial"/>
          <w:bCs/>
        </w:rPr>
        <w:lastRenderedPageBreak/>
        <w:t>Audit:</w:t>
      </w:r>
      <w:r>
        <w:rPr>
          <w:rFonts w:ascii="Arial" w:hAnsi="Arial" w:cs="Arial"/>
          <w:bCs/>
        </w:rPr>
        <w:t xml:space="preserve"> Another eight audits performed so far this year. Some researchers still slow to respond to invitation.</w:t>
      </w:r>
    </w:p>
    <w:p w14:paraId="17B9AB45" w14:textId="77777777" w:rsidR="00E37562" w:rsidRDefault="00E37562">
      <w:pPr>
        <w:rPr>
          <w:rFonts w:ascii="Arial" w:hAnsi="Arial" w:cs="Arial"/>
          <w:b/>
        </w:rPr>
      </w:pPr>
    </w:p>
    <w:p w14:paraId="68FE35BB" w14:textId="7B602F75" w:rsidR="006F6AA9" w:rsidRPr="00E37562" w:rsidRDefault="00E37562">
      <w:pPr>
        <w:rPr>
          <w:rFonts w:ascii="Arial" w:hAnsi="Arial" w:cs="Arial"/>
          <w:bCs/>
        </w:rPr>
      </w:pPr>
      <w:r w:rsidRPr="00E37562">
        <w:rPr>
          <w:rFonts w:ascii="Arial" w:hAnsi="Arial" w:cs="Arial"/>
          <w:bCs/>
        </w:rPr>
        <w:t>Common audit issues</w:t>
      </w:r>
      <w:r>
        <w:rPr>
          <w:rFonts w:ascii="Arial" w:hAnsi="Arial" w:cs="Arial"/>
          <w:bCs/>
        </w:rPr>
        <w:t xml:space="preserve">: DS said the three most common issues were optimal duration of data storage, use of Surfdrive (cloud storage) without justification, and researchers thinking that a non-WMO statement </w:t>
      </w:r>
      <w:r w:rsidR="009950F1">
        <w:rPr>
          <w:rFonts w:ascii="Arial" w:hAnsi="Arial" w:cs="Arial"/>
          <w:bCs/>
        </w:rPr>
        <w:t>is an ethics approval.</w:t>
      </w:r>
    </w:p>
    <w:p w14:paraId="3E86898D" w14:textId="77777777" w:rsidR="003107C9" w:rsidRPr="00471895" w:rsidRDefault="003107C9">
      <w:pPr>
        <w:rPr>
          <w:rFonts w:ascii="Arial" w:hAnsi="Arial" w:cs="Arial"/>
          <w:b/>
        </w:rPr>
      </w:pPr>
    </w:p>
    <w:p w14:paraId="4D5F4F95" w14:textId="77777777" w:rsidR="009950F1" w:rsidRPr="00471895" w:rsidRDefault="009950F1" w:rsidP="009950F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With regard to </w:t>
      </w:r>
      <w:r w:rsidR="003107C9" w:rsidRPr="009950F1">
        <w:rPr>
          <w:rFonts w:ascii="Arial" w:hAnsi="Arial" w:cs="Arial"/>
          <w:bCs/>
        </w:rPr>
        <w:t>Surfdrive</w:t>
      </w:r>
      <w:r>
        <w:rPr>
          <w:rFonts w:ascii="Arial" w:hAnsi="Arial" w:cs="Arial"/>
          <w:bCs/>
        </w:rPr>
        <w:t xml:space="preserve">, </w:t>
      </w:r>
      <w:r w:rsidR="003107C9" w:rsidRPr="00471895">
        <w:rPr>
          <w:rFonts w:ascii="Arial" w:hAnsi="Arial" w:cs="Arial"/>
          <w:bCs/>
        </w:rPr>
        <w:t xml:space="preserve">MS said that </w:t>
      </w:r>
      <w:r>
        <w:rPr>
          <w:rFonts w:ascii="Arial" w:hAnsi="Arial" w:cs="Arial"/>
          <w:bCs/>
        </w:rPr>
        <w:t xml:space="preserve">one reason for this is </w:t>
      </w:r>
      <w:r w:rsidR="003107C9" w:rsidRPr="00471895">
        <w:rPr>
          <w:rFonts w:ascii="Arial" w:hAnsi="Arial" w:cs="Arial"/>
          <w:bCs/>
        </w:rPr>
        <w:t xml:space="preserve">it’s </w:t>
      </w:r>
      <w:r>
        <w:rPr>
          <w:rFonts w:ascii="Arial" w:hAnsi="Arial" w:cs="Arial"/>
          <w:bCs/>
        </w:rPr>
        <w:t>apparently challenging</w:t>
      </w:r>
      <w:r w:rsidR="003107C9" w:rsidRPr="00471895">
        <w:rPr>
          <w:rFonts w:ascii="Arial" w:hAnsi="Arial" w:cs="Arial"/>
          <w:bCs/>
        </w:rPr>
        <w:t xml:space="preserve"> for IT </w:t>
      </w:r>
      <w:r>
        <w:rPr>
          <w:rFonts w:ascii="Arial" w:hAnsi="Arial" w:cs="Arial"/>
          <w:bCs/>
        </w:rPr>
        <w:t xml:space="preserve">services </w:t>
      </w:r>
      <w:r w:rsidR="003107C9" w:rsidRPr="00471895">
        <w:rPr>
          <w:rFonts w:ascii="Arial" w:hAnsi="Arial" w:cs="Arial"/>
          <w:bCs/>
        </w:rPr>
        <w:t xml:space="preserve">to create folders on secure servers for </w:t>
      </w:r>
      <w:r w:rsidR="00816B36" w:rsidRPr="00471895">
        <w:rPr>
          <w:rFonts w:ascii="Arial" w:hAnsi="Arial" w:cs="Arial"/>
          <w:bCs/>
        </w:rPr>
        <w:t>some people so it’s pragmatic</w:t>
      </w:r>
      <w:r>
        <w:rPr>
          <w:rFonts w:ascii="Arial" w:hAnsi="Arial" w:cs="Arial"/>
          <w:bCs/>
        </w:rPr>
        <w:t xml:space="preserve"> to use Surfdrive instead</w:t>
      </w:r>
      <w:r w:rsidR="00816B36" w:rsidRPr="00471895">
        <w:rPr>
          <w:rFonts w:ascii="Arial" w:hAnsi="Arial" w:cs="Arial"/>
          <w:bCs/>
        </w:rPr>
        <w:t xml:space="preserve">. </w:t>
      </w:r>
      <w:r w:rsidRPr="00471895">
        <w:rPr>
          <w:rFonts w:ascii="Arial" w:hAnsi="Arial" w:cs="Arial"/>
          <w:bCs/>
        </w:rPr>
        <w:t>BP</w:t>
      </w:r>
      <w:r>
        <w:rPr>
          <w:rFonts w:ascii="Arial" w:hAnsi="Arial" w:cs="Arial"/>
          <w:bCs/>
        </w:rPr>
        <w:t xml:space="preserve"> remarked that </w:t>
      </w:r>
      <w:r w:rsidRPr="00471895">
        <w:rPr>
          <w:rFonts w:ascii="Arial" w:hAnsi="Arial" w:cs="Arial"/>
          <w:bCs/>
        </w:rPr>
        <w:t xml:space="preserve"> Surfdrive was still accessible during the UM hack as a reason to use it, in an appeal to feasibility/risk avoidance.</w:t>
      </w:r>
    </w:p>
    <w:p w14:paraId="6BBCD28B" w14:textId="5C7CE4DD" w:rsidR="003107C9" w:rsidRPr="00471895" w:rsidRDefault="00816B36">
      <w:pPr>
        <w:rPr>
          <w:rFonts w:ascii="Arial" w:hAnsi="Arial" w:cs="Arial"/>
          <w:bCs/>
        </w:rPr>
      </w:pPr>
      <w:r w:rsidRPr="00471895">
        <w:rPr>
          <w:rFonts w:ascii="Arial" w:hAnsi="Arial" w:cs="Arial"/>
          <w:bCs/>
        </w:rPr>
        <w:t xml:space="preserve">DS said that </w:t>
      </w:r>
      <w:r w:rsidR="009950F1">
        <w:rPr>
          <w:rFonts w:ascii="Arial" w:hAnsi="Arial" w:cs="Arial"/>
          <w:bCs/>
        </w:rPr>
        <w:t>may be reasonable</w:t>
      </w:r>
      <w:r w:rsidRPr="00471895">
        <w:rPr>
          <w:rFonts w:ascii="Arial" w:hAnsi="Arial" w:cs="Arial"/>
          <w:bCs/>
        </w:rPr>
        <w:t xml:space="preserve"> in certain circumstances but not ideal in terms of data protection policy.</w:t>
      </w:r>
    </w:p>
    <w:p w14:paraId="3084E076" w14:textId="29E7F932" w:rsidR="00816B36" w:rsidRPr="00471895" w:rsidRDefault="00816B36">
      <w:pPr>
        <w:rPr>
          <w:rFonts w:ascii="Arial" w:hAnsi="Arial" w:cs="Arial"/>
          <w:bCs/>
        </w:rPr>
      </w:pPr>
      <w:r w:rsidRPr="00471895">
        <w:rPr>
          <w:rFonts w:ascii="Arial" w:hAnsi="Arial" w:cs="Arial"/>
          <w:bCs/>
        </w:rPr>
        <w:t xml:space="preserve">GB pointed out that it </w:t>
      </w:r>
      <w:r w:rsidR="00567FC5">
        <w:rPr>
          <w:rFonts w:ascii="Arial" w:hAnsi="Arial" w:cs="Arial"/>
          <w:bCs/>
        </w:rPr>
        <w:t xml:space="preserve">may </w:t>
      </w:r>
      <w:r w:rsidRPr="00471895">
        <w:rPr>
          <w:rFonts w:ascii="Arial" w:hAnsi="Arial" w:cs="Arial"/>
          <w:bCs/>
        </w:rPr>
        <w:t>depend on the type of data, whether it’s anonymised or not</w:t>
      </w:r>
      <w:r w:rsidR="009950F1">
        <w:rPr>
          <w:rFonts w:ascii="Arial" w:hAnsi="Arial" w:cs="Arial"/>
          <w:bCs/>
        </w:rPr>
        <w:t>.</w:t>
      </w:r>
    </w:p>
    <w:p w14:paraId="49FA2A4B" w14:textId="1109E9E6" w:rsidR="00816B36" w:rsidRPr="00471895" w:rsidRDefault="00816B36">
      <w:pPr>
        <w:rPr>
          <w:rFonts w:ascii="Arial" w:hAnsi="Arial" w:cs="Arial"/>
          <w:bCs/>
        </w:rPr>
      </w:pPr>
      <w:r w:rsidRPr="00471895">
        <w:rPr>
          <w:rFonts w:ascii="Arial" w:hAnsi="Arial" w:cs="Arial"/>
          <w:bCs/>
        </w:rPr>
        <w:t xml:space="preserve">CD said MEMIC could offer help with </w:t>
      </w:r>
      <w:r w:rsidR="009950F1">
        <w:rPr>
          <w:rFonts w:ascii="Arial" w:hAnsi="Arial" w:cs="Arial"/>
          <w:bCs/>
        </w:rPr>
        <w:t>this issue.</w:t>
      </w:r>
    </w:p>
    <w:p w14:paraId="3F4D69E8" w14:textId="17E4C60C" w:rsidR="001772D4" w:rsidRPr="00471895" w:rsidRDefault="001772D4">
      <w:pPr>
        <w:rPr>
          <w:rFonts w:ascii="Arial" w:hAnsi="Arial" w:cs="Arial"/>
          <w:bCs/>
        </w:rPr>
      </w:pPr>
    </w:p>
    <w:p w14:paraId="300828D0" w14:textId="441287EF" w:rsidR="009B6C68" w:rsidRPr="00471895" w:rsidRDefault="009B6C68">
      <w:pPr>
        <w:rPr>
          <w:rFonts w:ascii="Arial" w:hAnsi="Arial" w:cs="Arial"/>
          <w:bCs/>
        </w:rPr>
      </w:pPr>
    </w:p>
    <w:p w14:paraId="15F5A389" w14:textId="45128A75" w:rsidR="009B6C68" w:rsidRPr="00471895" w:rsidRDefault="009950F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6. </w:t>
      </w:r>
      <w:r w:rsidR="009B6C68" w:rsidRPr="00471895">
        <w:rPr>
          <w:rFonts w:ascii="Arial" w:hAnsi="Arial" w:cs="Arial"/>
          <w:b/>
          <w:bCs/>
        </w:rPr>
        <w:t>Non-WMO</w:t>
      </w:r>
      <w:r>
        <w:rPr>
          <w:rFonts w:ascii="Arial" w:hAnsi="Arial" w:cs="Arial"/>
          <w:b/>
          <w:bCs/>
        </w:rPr>
        <w:t xml:space="preserve"> statements and ethics review.</w:t>
      </w:r>
    </w:p>
    <w:p w14:paraId="4D016D60" w14:textId="4ACDDBDC" w:rsidR="009B6C68" w:rsidRPr="00471895" w:rsidRDefault="009B6C68">
      <w:pPr>
        <w:rPr>
          <w:rFonts w:ascii="Arial" w:hAnsi="Arial" w:cs="Arial"/>
          <w:b/>
          <w:bCs/>
        </w:rPr>
      </w:pPr>
    </w:p>
    <w:p w14:paraId="5678548C" w14:textId="1573CF51" w:rsidR="009B6C68" w:rsidRPr="00471895" w:rsidRDefault="009B6C68">
      <w:pPr>
        <w:rPr>
          <w:rFonts w:ascii="Arial" w:hAnsi="Arial" w:cs="Arial"/>
        </w:rPr>
      </w:pPr>
      <w:r w:rsidRPr="00471895">
        <w:rPr>
          <w:rFonts w:ascii="Arial" w:hAnsi="Arial" w:cs="Arial"/>
        </w:rPr>
        <w:t xml:space="preserve">DS described discussion with </w:t>
      </w:r>
      <w:r w:rsidR="009950F1">
        <w:rPr>
          <w:rFonts w:ascii="Arial" w:hAnsi="Arial" w:cs="Arial"/>
        </w:rPr>
        <w:t>outgoing Chair of FHML-REC. It might not be best practice to recommend not applying to METC for a non-WMO statement as some researchers may want it for legal security, and indeed others are obliged to apply for one if doing non-WMO research with MUMC patients.</w:t>
      </w:r>
    </w:p>
    <w:p w14:paraId="47E9D357" w14:textId="1CE0CD26" w:rsidR="00322629" w:rsidRPr="00471895" w:rsidRDefault="009B6C68">
      <w:pPr>
        <w:rPr>
          <w:rFonts w:ascii="Arial" w:hAnsi="Arial" w:cs="Arial"/>
        </w:rPr>
      </w:pPr>
      <w:r w:rsidRPr="00471895">
        <w:rPr>
          <w:rFonts w:ascii="Arial" w:hAnsi="Arial" w:cs="Arial"/>
        </w:rPr>
        <w:t xml:space="preserve">CD said </w:t>
      </w:r>
      <w:r w:rsidR="009950F1" w:rsidRPr="00471895">
        <w:rPr>
          <w:rFonts w:ascii="Arial" w:hAnsi="Arial" w:cs="Arial"/>
        </w:rPr>
        <w:t xml:space="preserve">that a non-WMO statement is indeed not </w:t>
      </w:r>
      <w:r w:rsidR="00D16DFE">
        <w:rPr>
          <w:rFonts w:ascii="Arial" w:hAnsi="Arial" w:cs="Arial"/>
        </w:rPr>
        <w:t xml:space="preserve">the same as </w:t>
      </w:r>
      <w:r w:rsidR="009950F1" w:rsidRPr="00471895">
        <w:rPr>
          <w:rFonts w:ascii="Arial" w:hAnsi="Arial" w:cs="Arial"/>
        </w:rPr>
        <w:t xml:space="preserve">an </w:t>
      </w:r>
      <w:r w:rsidR="009950F1">
        <w:rPr>
          <w:rFonts w:ascii="Arial" w:hAnsi="Arial" w:cs="Arial"/>
        </w:rPr>
        <w:t xml:space="preserve">ethics </w:t>
      </w:r>
      <w:r w:rsidR="009950F1" w:rsidRPr="00471895">
        <w:rPr>
          <w:rFonts w:ascii="Arial" w:hAnsi="Arial" w:cs="Arial"/>
        </w:rPr>
        <w:t>approval</w:t>
      </w:r>
      <w:r w:rsidR="009950F1">
        <w:rPr>
          <w:rFonts w:ascii="Arial" w:hAnsi="Arial" w:cs="Arial"/>
        </w:rPr>
        <w:t xml:space="preserve">, but any recommendations regarding this </w:t>
      </w:r>
      <w:r w:rsidRPr="00471895">
        <w:rPr>
          <w:rFonts w:ascii="Arial" w:hAnsi="Arial" w:cs="Arial"/>
        </w:rPr>
        <w:t>should be institution</w:t>
      </w:r>
      <w:r w:rsidR="009950F1">
        <w:rPr>
          <w:rFonts w:ascii="Arial" w:hAnsi="Arial" w:cs="Arial"/>
        </w:rPr>
        <w:t>-wide, not solely CAPHRI.</w:t>
      </w:r>
    </w:p>
    <w:p w14:paraId="7656FC5A" w14:textId="021C0CA6" w:rsidR="009B6C68" w:rsidRPr="00471895" w:rsidRDefault="009B6C68">
      <w:pPr>
        <w:rPr>
          <w:rFonts w:ascii="Arial" w:hAnsi="Arial" w:cs="Arial"/>
        </w:rPr>
      </w:pPr>
    </w:p>
    <w:p w14:paraId="091DEAD7" w14:textId="2B6AA725" w:rsidR="009B6C68" w:rsidRPr="00471895" w:rsidRDefault="009B6C68">
      <w:pPr>
        <w:rPr>
          <w:rFonts w:ascii="Arial" w:hAnsi="Arial" w:cs="Arial"/>
        </w:rPr>
      </w:pPr>
      <w:r w:rsidRPr="00471895">
        <w:rPr>
          <w:rFonts w:ascii="Arial" w:hAnsi="Arial" w:cs="Arial"/>
        </w:rPr>
        <w:t>MS said legally you don’t need FHML REC approval</w:t>
      </w:r>
      <w:r w:rsidR="00004601" w:rsidRPr="00471895">
        <w:rPr>
          <w:rFonts w:ascii="Arial" w:hAnsi="Arial" w:cs="Arial"/>
        </w:rPr>
        <w:t>.</w:t>
      </w:r>
    </w:p>
    <w:p w14:paraId="76677A7B" w14:textId="4A17A8A0" w:rsidR="00AC1F3C" w:rsidRPr="00471895" w:rsidRDefault="00004601">
      <w:pPr>
        <w:rPr>
          <w:rFonts w:ascii="Arial" w:hAnsi="Arial" w:cs="Arial"/>
        </w:rPr>
      </w:pPr>
      <w:r w:rsidRPr="00471895">
        <w:rPr>
          <w:rFonts w:ascii="Arial" w:hAnsi="Arial" w:cs="Arial"/>
        </w:rPr>
        <w:t>DS said that’s true.</w:t>
      </w:r>
      <w:r w:rsidR="00AC1F3C" w:rsidRPr="00471895">
        <w:rPr>
          <w:rFonts w:ascii="Arial" w:hAnsi="Arial" w:cs="Arial"/>
        </w:rPr>
        <w:t xml:space="preserve"> However, UM requires ethics review for all studies in FHML. (UM website states: “All research involving human participants or personal data conducted in FHML/ Maastricht UMC+ should be submitted for ethics review” and a non-WMO declaration is not ethics review.)</w:t>
      </w:r>
    </w:p>
    <w:p w14:paraId="16CFA51C" w14:textId="434FA9C9" w:rsidR="00004601" w:rsidRPr="00471895" w:rsidRDefault="00004601">
      <w:pPr>
        <w:rPr>
          <w:rFonts w:ascii="Arial" w:hAnsi="Arial" w:cs="Arial"/>
        </w:rPr>
      </w:pPr>
      <w:r w:rsidRPr="00471895">
        <w:rPr>
          <w:rFonts w:ascii="Arial" w:hAnsi="Arial" w:cs="Arial"/>
        </w:rPr>
        <w:t>C</w:t>
      </w:r>
      <w:r w:rsidR="009950F1">
        <w:rPr>
          <w:rFonts w:ascii="Arial" w:hAnsi="Arial" w:cs="Arial"/>
        </w:rPr>
        <w:t>D</w:t>
      </w:r>
      <w:r w:rsidR="006F6AA9">
        <w:rPr>
          <w:rFonts w:ascii="Arial" w:hAnsi="Arial" w:cs="Arial"/>
        </w:rPr>
        <w:t xml:space="preserve"> </w:t>
      </w:r>
      <w:r w:rsidR="00D16DFE">
        <w:rPr>
          <w:rFonts w:ascii="Arial" w:hAnsi="Arial" w:cs="Arial"/>
        </w:rPr>
        <w:t xml:space="preserve">also highlighted </w:t>
      </w:r>
      <w:r w:rsidRPr="00471895">
        <w:rPr>
          <w:rFonts w:ascii="Arial" w:hAnsi="Arial" w:cs="Arial"/>
        </w:rPr>
        <w:t>the Executive board requirements</w:t>
      </w:r>
      <w:r w:rsidR="00D16DFE">
        <w:rPr>
          <w:rFonts w:ascii="Arial" w:hAnsi="Arial" w:cs="Arial"/>
        </w:rPr>
        <w:t xml:space="preserve"> regarding BoD approval before starting a study.</w:t>
      </w:r>
      <w:r w:rsidRPr="00471895">
        <w:rPr>
          <w:rFonts w:ascii="Arial" w:hAnsi="Arial" w:cs="Arial"/>
        </w:rPr>
        <w:t>.</w:t>
      </w:r>
    </w:p>
    <w:p w14:paraId="59E7A118" w14:textId="1971F724" w:rsidR="00004601" w:rsidRPr="00471895" w:rsidRDefault="00004601">
      <w:pPr>
        <w:rPr>
          <w:rFonts w:ascii="Arial" w:hAnsi="Arial" w:cs="Arial"/>
        </w:rPr>
      </w:pPr>
    </w:p>
    <w:p w14:paraId="4422DC8C" w14:textId="66614688" w:rsidR="00004601" w:rsidRPr="009950F1" w:rsidRDefault="00004601">
      <w:pPr>
        <w:rPr>
          <w:rFonts w:ascii="Arial" w:hAnsi="Arial" w:cs="Arial"/>
          <w:i/>
          <w:iCs/>
        </w:rPr>
      </w:pPr>
      <w:r w:rsidRPr="009950F1">
        <w:rPr>
          <w:rFonts w:ascii="Arial" w:hAnsi="Arial" w:cs="Arial"/>
          <w:i/>
          <w:iCs/>
        </w:rPr>
        <w:t>Action: DS to continue conversation</w:t>
      </w:r>
      <w:r w:rsidR="009950F1" w:rsidRPr="009950F1">
        <w:rPr>
          <w:rFonts w:ascii="Arial" w:hAnsi="Arial" w:cs="Arial"/>
          <w:i/>
          <w:iCs/>
        </w:rPr>
        <w:t>s</w:t>
      </w:r>
      <w:r w:rsidRPr="009950F1">
        <w:rPr>
          <w:rFonts w:ascii="Arial" w:hAnsi="Arial" w:cs="Arial"/>
          <w:i/>
          <w:iCs/>
        </w:rPr>
        <w:t xml:space="preserve"> and ensure that any statements on CAPHRI RQ</w:t>
      </w:r>
      <w:r w:rsidR="009950F1" w:rsidRPr="009950F1">
        <w:rPr>
          <w:rFonts w:ascii="Arial" w:hAnsi="Arial" w:cs="Arial"/>
          <w:i/>
          <w:iCs/>
        </w:rPr>
        <w:t xml:space="preserve"> page are harmonised with FHML, MUMC and UM requirements.</w:t>
      </w:r>
    </w:p>
    <w:p w14:paraId="7A9C2364" w14:textId="41CE1ACC" w:rsidR="00004601" w:rsidRDefault="00004601">
      <w:pPr>
        <w:rPr>
          <w:rFonts w:ascii="Arial" w:hAnsi="Arial" w:cs="Arial"/>
        </w:rPr>
      </w:pPr>
    </w:p>
    <w:p w14:paraId="1AE6DF3A" w14:textId="77777777" w:rsidR="009950F1" w:rsidRPr="00471895" w:rsidRDefault="009950F1">
      <w:pPr>
        <w:rPr>
          <w:rFonts w:ascii="Arial" w:hAnsi="Arial" w:cs="Arial"/>
        </w:rPr>
      </w:pPr>
    </w:p>
    <w:p w14:paraId="410B9235" w14:textId="2FA5E400" w:rsidR="00004601" w:rsidRDefault="009950F1">
      <w:pPr>
        <w:rPr>
          <w:rFonts w:ascii="Arial" w:hAnsi="Arial" w:cs="Arial"/>
          <w:b/>
          <w:bCs/>
        </w:rPr>
      </w:pPr>
      <w:r w:rsidRPr="009950F1">
        <w:rPr>
          <w:rFonts w:ascii="Arial" w:hAnsi="Arial" w:cs="Arial"/>
          <w:b/>
          <w:bCs/>
        </w:rPr>
        <w:t xml:space="preserve">7. </w:t>
      </w:r>
      <w:r w:rsidR="00004601" w:rsidRPr="009950F1">
        <w:rPr>
          <w:rFonts w:ascii="Arial" w:hAnsi="Arial" w:cs="Arial"/>
          <w:b/>
          <w:bCs/>
        </w:rPr>
        <w:t>Other business</w:t>
      </w:r>
    </w:p>
    <w:p w14:paraId="0A28AA2C" w14:textId="77777777" w:rsidR="009950F1" w:rsidRPr="009950F1" w:rsidRDefault="009950F1">
      <w:pPr>
        <w:rPr>
          <w:rFonts w:ascii="Arial" w:hAnsi="Arial" w:cs="Arial"/>
          <w:b/>
          <w:bCs/>
        </w:rPr>
      </w:pPr>
    </w:p>
    <w:p w14:paraId="45A18669" w14:textId="7A290E01" w:rsidR="00004601" w:rsidRPr="00471895" w:rsidRDefault="00004601">
      <w:pPr>
        <w:rPr>
          <w:rFonts w:ascii="Arial" w:hAnsi="Arial" w:cs="Arial"/>
        </w:rPr>
      </w:pPr>
      <w:r w:rsidRPr="00471895">
        <w:rPr>
          <w:rFonts w:ascii="Arial" w:hAnsi="Arial" w:cs="Arial"/>
        </w:rPr>
        <w:t xml:space="preserve">MS raised issue of support for external PhD students. </w:t>
      </w:r>
    </w:p>
    <w:p w14:paraId="140B3E97" w14:textId="6F029082" w:rsidR="00004601" w:rsidRPr="00471895" w:rsidRDefault="00004601">
      <w:pPr>
        <w:rPr>
          <w:rFonts w:ascii="Arial" w:hAnsi="Arial" w:cs="Arial"/>
        </w:rPr>
      </w:pPr>
      <w:r w:rsidRPr="00471895">
        <w:rPr>
          <w:rFonts w:ascii="Arial" w:hAnsi="Arial" w:cs="Arial"/>
        </w:rPr>
        <w:t xml:space="preserve">DS said he’ll raise issue when asked to do </w:t>
      </w:r>
      <w:r w:rsidR="009950F1">
        <w:rPr>
          <w:rFonts w:ascii="Arial" w:hAnsi="Arial" w:cs="Arial"/>
        </w:rPr>
        <w:t>departmental or other presentations.</w:t>
      </w:r>
    </w:p>
    <w:p w14:paraId="7D6775E4" w14:textId="27DB137C" w:rsidR="00004601" w:rsidRDefault="00004601">
      <w:pPr>
        <w:rPr>
          <w:rFonts w:ascii="Arial" w:hAnsi="Arial" w:cs="Arial"/>
        </w:rPr>
      </w:pPr>
      <w:r w:rsidRPr="00471895">
        <w:rPr>
          <w:rFonts w:ascii="Arial" w:hAnsi="Arial" w:cs="Arial"/>
        </w:rPr>
        <w:t xml:space="preserve">MS suggested webinar </w:t>
      </w:r>
      <w:r w:rsidR="001772D4" w:rsidRPr="00471895">
        <w:rPr>
          <w:rFonts w:ascii="Arial" w:hAnsi="Arial" w:cs="Arial"/>
        </w:rPr>
        <w:t>specifically for external students</w:t>
      </w:r>
      <w:r w:rsidR="009950F1">
        <w:rPr>
          <w:rFonts w:ascii="Arial" w:hAnsi="Arial" w:cs="Arial"/>
        </w:rPr>
        <w:t xml:space="preserve"> might be a good idea.</w:t>
      </w:r>
    </w:p>
    <w:p w14:paraId="1A87451B" w14:textId="77777777" w:rsidR="009950F1" w:rsidRPr="00471895" w:rsidRDefault="009950F1">
      <w:pPr>
        <w:rPr>
          <w:rFonts w:ascii="Arial" w:hAnsi="Arial" w:cs="Arial"/>
        </w:rPr>
      </w:pPr>
    </w:p>
    <w:p w14:paraId="782D89A3" w14:textId="7BA877C5" w:rsidR="001772D4" w:rsidRPr="00471895" w:rsidRDefault="001772D4">
      <w:pPr>
        <w:rPr>
          <w:rFonts w:ascii="Arial" w:hAnsi="Arial" w:cs="Arial"/>
        </w:rPr>
      </w:pPr>
      <w:r w:rsidRPr="00471895">
        <w:rPr>
          <w:rFonts w:ascii="Arial" w:hAnsi="Arial" w:cs="Arial"/>
        </w:rPr>
        <w:t xml:space="preserve">BP raised issue of law enforcement seeking access to data; legal advice is that the data is just handed over. This happens regularly in law faculty empirical research. </w:t>
      </w:r>
    </w:p>
    <w:p w14:paraId="357F3A23" w14:textId="2D0A5461" w:rsidR="001772D4" w:rsidRDefault="009950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BP suggested we </w:t>
      </w:r>
      <w:r w:rsidR="001772D4" w:rsidRPr="00471895">
        <w:rPr>
          <w:rFonts w:ascii="Arial" w:hAnsi="Arial" w:cs="Arial"/>
        </w:rPr>
        <w:t xml:space="preserve">might mention </w:t>
      </w:r>
      <w:r>
        <w:rPr>
          <w:rFonts w:ascii="Arial" w:hAnsi="Arial" w:cs="Arial"/>
        </w:rPr>
        <w:t xml:space="preserve">on website </w:t>
      </w:r>
      <w:r w:rsidR="001772D4" w:rsidRPr="00471895">
        <w:rPr>
          <w:rFonts w:ascii="Arial" w:hAnsi="Arial" w:cs="Arial"/>
        </w:rPr>
        <w:t>that there are situations where guidance does not apply</w:t>
      </w:r>
      <w:r>
        <w:rPr>
          <w:rFonts w:ascii="Arial" w:hAnsi="Arial" w:cs="Arial"/>
        </w:rPr>
        <w:t xml:space="preserve">; </w:t>
      </w:r>
      <w:r w:rsidR="001772D4" w:rsidRPr="00471895">
        <w:rPr>
          <w:rFonts w:ascii="Arial" w:hAnsi="Arial" w:cs="Arial"/>
        </w:rPr>
        <w:t>DS said</w:t>
      </w:r>
      <w:r>
        <w:rPr>
          <w:rFonts w:ascii="Arial" w:hAnsi="Arial" w:cs="Arial"/>
        </w:rPr>
        <w:t xml:space="preserve"> it would probably be better not to do so as such cases are </w:t>
      </w:r>
      <w:r>
        <w:rPr>
          <w:rFonts w:ascii="Arial" w:hAnsi="Arial" w:cs="Arial"/>
        </w:rPr>
        <w:lastRenderedPageBreak/>
        <w:t>rare, can be dealt with by REC, and researchers might seek exceptions to rules where they are not justified.</w:t>
      </w:r>
    </w:p>
    <w:p w14:paraId="0053E79B" w14:textId="2DE8DB09" w:rsidR="006F6AA9" w:rsidRDefault="006F6AA9">
      <w:pPr>
        <w:rPr>
          <w:rFonts w:ascii="Arial" w:hAnsi="Arial" w:cs="Arial"/>
        </w:rPr>
      </w:pPr>
    </w:p>
    <w:p w14:paraId="5927A4D0" w14:textId="31D51CF7" w:rsidR="006F6AA9" w:rsidRPr="006F6AA9" w:rsidRDefault="006F6AA9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>Action:</w:t>
      </w:r>
      <w:r>
        <w:rPr>
          <w:rFonts w:ascii="Arial" w:hAnsi="Arial" w:cs="Arial"/>
          <w:i/>
          <w:iCs/>
        </w:rPr>
        <w:t xml:space="preserve"> DS to ask Ph</w:t>
      </w:r>
      <w:r w:rsidR="00D656AC">
        <w:rPr>
          <w:rFonts w:ascii="Arial" w:hAnsi="Arial" w:cs="Arial"/>
          <w:i/>
          <w:iCs/>
        </w:rPr>
        <w:t>D</w:t>
      </w:r>
      <w:r>
        <w:rPr>
          <w:rFonts w:ascii="Arial" w:hAnsi="Arial" w:cs="Arial"/>
          <w:i/>
          <w:iCs/>
        </w:rPr>
        <w:t xml:space="preserve"> representatives about webinar for external students.</w:t>
      </w:r>
    </w:p>
    <w:p w14:paraId="581A0B1C" w14:textId="77777777" w:rsidR="00004601" w:rsidRPr="00471895" w:rsidRDefault="00004601">
      <w:pPr>
        <w:rPr>
          <w:rFonts w:ascii="Arial" w:hAnsi="Arial" w:cs="Arial"/>
        </w:rPr>
      </w:pPr>
    </w:p>
    <w:p w14:paraId="1713F3B0" w14:textId="77777777" w:rsidR="00500EC4" w:rsidRPr="00471895" w:rsidRDefault="00500EC4">
      <w:pPr>
        <w:rPr>
          <w:rFonts w:ascii="Arial" w:hAnsi="Arial" w:cs="Arial"/>
        </w:rPr>
      </w:pPr>
    </w:p>
    <w:sectPr w:rsidR="00500EC4" w:rsidRPr="004718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D7E"/>
    <w:rsid w:val="00004601"/>
    <w:rsid w:val="00071E3A"/>
    <w:rsid w:val="00080660"/>
    <w:rsid w:val="000A4840"/>
    <w:rsid w:val="000F77BF"/>
    <w:rsid w:val="0010220D"/>
    <w:rsid w:val="00145AB1"/>
    <w:rsid w:val="001772D4"/>
    <w:rsid w:val="001D0425"/>
    <w:rsid w:val="003107C9"/>
    <w:rsid w:val="00322629"/>
    <w:rsid w:val="00471895"/>
    <w:rsid w:val="004C05DA"/>
    <w:rsid w:val="00500EC4"/>
    <w:rsid w:val="00516E9E"/>
    <w:rsid w:val="00561F58"/>
    <w:rsid w:val="00567FC5"/>
    <w:rsid w:val="006B2B5C"/>
    <w:rsid w:val="006D7D05"/>
    <w:rsid w:val="006F6AA9"/>
    <w:rsid w:val="00703B18"/>
    <w:rsid w:val="00816B36"/>
    <w:rsid w:val="00841D7E"/>
    <w:rsid w:val="00896245"/>
    <w:rsid w:val="009950F1"/>
    <w:rsid w:val="009B6C68"/>
    <w:rsid w:val="00A94E4D"/>
    <w:rsid w:val="00A97C49"/>
    <w:rsid w:val="00AC1F3C"/>
    <w:rsid w:val="00CE332C"/>
    <w:rsid w:val="00D16DFE"/>
    <w:rsid w:val="00D519DB"/>
    <w:rsid w:val="00D656AC"/>
    <w:rsid w:val="00E37562"/>
    <w:rsid w:val="00E42D94"/>
    <w:rsid w:val="00F038EB"/>
    <w:rsid w:val="00FC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F176B"/>
  <w15:chartTrackingRefBased/>
  <w15:docId w15:val="{DCC3A460-26D7-6542-AA52-E9504549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89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F77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77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77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7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7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7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1051</Words>
  <Characters>5996</Characters>
  <Application>Microsoft Office Word</Application>
  <DocSecurity>0</DocSecurity>
  <Lines>49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Shaw</dc:creator>
  <cp:keywords/>
  <dc:description/>
  <cp:lastModifiedBy>David Shaw</cp:lastModifiedBy>
  <cp:revision>3</cp:revision>
  <dcterms:created xsi:type="dcterms:W3CDTF">2022-09-20T10:40:00Z</dcterms:created>
  <dcterms:modified xsi:type="dcterms:W3CDTF">2022-09-20T10:41:00Z</dcterms:modified>
</cp:coreProperties>
</file>