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AD4EB" w14:textId="77777777" w:rsidR="005A7DFE" w:rsidRDefault="00BA796C">
      <w:pPr>
        <w:pStyle w:val="Body"/>
        <w:spacing w:line="288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Investment, Trade and Sustainable Development</w:t>
      </w:r>
    </w:p>
    <w:p w14:paraId="570735A7" w14:textId="77777777" w:rsidR="005A7DFE" w:rsidRDefault="00BA796C">
      <w:pPr>
        <w:pStyle w:val="Body"/>
        <w:spacing w:line="288" w:lineRule="auto"/>
        <w:jc w:val="center"/>
        <w:rPr>
          <w:b/>
          <w:bCs/>
        </w:rPr>
      </w:pPr>
      <w:r>
        <w:rPr>
          <w:b/>
          <w:bCs/>
        </w:rPr>
        <w:t>International Law and Policy Perspectives from Indonesia and the EU</w:t>
      </w:r>
    </w:p>
    <w:p w14:paraId="4AA2324A" w14:textId="77777777" w:rsidR="005A7DFE" w:rsidRDefault="005A7DFE">
      <w:pPr>
        <w:pStyle w:val="Body"/>
        <w:spacing w:line="288" w:lineRule="auto"/>
        <w:jc w:val="center"/>
      </w:pPr>
    </w:p>
    <w:p w14:paraId="4B702CEE" w14:textId="77777777" w:rsidR="005A7DFE" w:rsidRDefault="00BA796C">
      <w:pPr>
        <w:pStyle w:val="Body"/>
        <w:spacing w:line="288" w:lineRule="auto"/>
        <w:jc w:val="center"/>
        <w:rPr>
          <w:b/>
          <w:bCs/>
        </w:rPr>
      </w:pPr>
      <w:r>
        <w:rPr>
          <w:b/>
          <w:bCs/>
        </w:rPr>
        <w:t>Depok, 5-6 April 2023</w:t>
      </w:r>
    </w:p>
    <w:p w14:paraId="29787D74" w14:textId="77777777" w:rsidR="005A7DFE" w:rsidRDefault="005A7DFE">
      <w:pPr>
        <w:pStyle w:val="Body"/>
        <w:spacing w:line="288" w:lineRule="auto"/>
        <w:jc w:val="center"/>
      </w:pPr>
    </w:p>
    <w:p w14:paraId="0E71A090" w14:textId="77777777" w:rsidR="005A7DFE" w:rsidRDefault="00BA796C">
      <w:pPr>
        <w:pStyle w:val="Body"/>
        <w:spacing w:line="288" w:lineRule="auto"/>
        <w:jc w:val="center"/>
      </w:pPr>
      <w:r>
        <w:t>Day 1: Trade and Sustainability</w:t>
      </w:r>
    </w:p>
    <w:p w14:paraId="38296A7D" w14:textId="77777777" w:rsidR="005A7DFE" w:rsidRDefault="00BA796C">
      <w:pPr>
        <w:pStyle w:val="Body"/>
        <w:spacing w:line="288" w:lineRule="auto"/>
        <w:jc w:val="center"/>
      </w:pPr>
      <w:r>
        <w:t>Wednesday, 5 April 2023</w:t>
      </w:r>
    </w:p>
    <w:p w14:paraId="27E6FD67" w14:textId="77777777" w:rsidR="005A7DFE" w:rsidRDefault="005A7DFE">
      <w:pPr>
        <w:pStyle w:val="Body"/>
        <w:spacing w:line="288" w:lineRule="auto"/>
        <w:jc w:val="center"/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8256"/>
      </w:tblGrid>
      <w:tr w:rsidR="005A7DFE" w14:paraId="3C4C1EE9" w14:textId="77777777">
        <w:trPr>
          <w:trHeight w:val="3433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4108A" w14:textId="77777777" w:rsidR="005A7DFE" w:rsidRDefault="00BA796C">
            <w:pPr>
              <w:pStyle w:val="TableStyle2"/>
              <w:jc w:val="center"/>
            </w:pPr>
            <w:r>
              <w:t>11:00 - 12:20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B59D8" w14:textId="77777777" w:rsidR="005A7DFE" w:rsidRDefault="00BA796C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Panel 1: EU and Indonesian Green Agendas</w:t>
            </w:r>
          </w:p>
          <w:p w14:paraId="5FC299E5" w14:textId="77777777" w:rsidR="005A7DFE" w:rsidRDefault="00BA796C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Chairperson: Dr. </w:t>
            </w:r>
            <w:proofErr w:type="spellStart"/>
            <w:r>
              <w:rPr>
                <w:sz w:val="20"/>
                <w:szCs w:val="20"/>
              </w:rPr>
              <w:t>Andri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Wibisana</w:t>
            </w:r>
            <w:proofErr w:type="spellEnd"/>
          </w:p>
          <w:p w14:paraId="4796CBA5" w14:textId="77777777" w:rsidR="005A7DFE" w:rsidRDefault="005A7DFE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</w:p>
          <w:p w14:paraId="7F0F5087" w14:textId="77777777" w:rsidR="005A7DFE" w:rsidRDefault="00BA796C" w:rsidP="00F67DD0">
            <w:pPr>
              <w:pStyle w:val="Body"/>
              <w:numPr>
                <w:ilvl w:val="0"/>
                <w:numId w:val="1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Nicolas de </w:t>
            </w:r>
            <w:proofErr w:type="spellStart"/>
            <w:r>
              <w:rPr>
                <w:sz w:val="20"/>
                <w:szCs w:val="20"/>
              </w:rPr>
              <w:t>Sadeleer</w:t>
            </w:r>
            <w:proofErr w:type="spellEnd"/>
            <w:r>
              <w:rPr>
                <w:sz w:val="20"/>
                <w:szCs w:val="20"/>
              </w:rPr>
              <w:t xml:space="preserve"> and Ivana Damjanovic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EU Perspectives on the Greening of the Economy</w:t>
            </w:r>
          </w:p>
          <w:p w14:paraId="09915836" w14:textId="77777777" w:rsidR="005A7DFE" w:rsidRPr="00DF51A1" w:rsidRDefault="00BA796C" w:rsidP="00F67DD0">
            <w:pPr>
              <w:pStyle w:val="Body"/>
              <w:numPr>
                <w:ilvl w:val="0"/>
                <w:numId w:val="1"/>
              </w:numPr>
              <w:spacing w:line="288" w:lineRule="auto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Andika</w:t>
            </w:r>
            <w:proofErr w:type="spellEnd"/>
            <w:r>
              <w:rPr>
                <w:sz w:val="20"/>
                <w:szCs w:val="20"/>
              </w:rPr>
              <w:t xml:space="preserve"> Putra and Rifki Indra Maulana (</w:t>
            </w:r>
            <w:proofErr w:type="spellStart"/>
            <w:r>
              <w:rPr>
                <w:sz w:val="20"/>
                <w:szCs w:val="20"/>
              </w:rPr>
              <w:t>Universitas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Gadjah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Mada</w:t>
            </w:r>
            <w:proofErr w:type="spellEnd"/>
            <w:proofErr w:type="gramStart"/>
            <w:r>
              <w:rPr>
                <w:sz w:val="20"/>
                <w:szCs w:val="20"/>
              </w:rPr>
              <w:t>)</w:t>
            </w:r>
            <w:proofErr w:type="gramEnd"/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From Multilateralism to Unilateralism: Quo Vadis European Union “Green S</w:t>
            </w:r>
            <w:r w:rsidRPr="00DF51A1">
              <w:rPr>
                <w:i/>
                <w:iCs/>
                <w:sz w:val="20"/>
                <w:szCs w:val="20"/>
              </w:rPr>
              <w:t>trategies” in Shaping the Global Climate Agenda?</w:t>
            </w:r>
          </w:p>
          <w:p w14:paraId="27F1CB30" w14:textId="77777777" w:rsidR="005A7DFE" w:rsidRDefault="00BA796C" w:rsidP="00F67DD0">
            <w:pPr>
              <w:pStyle w:val="Body"/>
              <w:numPr>
                <w:ilvl w:val="0"/>
                <w:numId w:val="1"/>
              </w:num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Rizky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Banyualam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Permana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Universitas</w:t>
            </w:r>
            <w:proofErr w:type="spellEnd"/>
            <w:r>
              <w:rPr>
                <w:sz w:val="20"/>
                <w:szCs w:val="20"/>
              </w:rPr>
              <w:t xml:space="preserve"> Indonesia)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Multiple Meanings of ‘Sustainable Development’ for ASEAN</w:t>
            </w:r>
          </w:p>
          <w:p w14:paraId="020CB36D" w14:textId="77777777" w:rsidR="005A7DFE" w:rsidRDefault="00BA796C" w:rsidP="00F67DD0">
            <w:pPr>
              <w:pStyle w:val="Body"/>
              <w:numPr>
                <w:ilvl w:val="0"/>
                <w:numId w:val="1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Fairuz </w:t>
            </w:r>
            <w:proofErr w:type="spellStart"/>
            <w:r>
              <w:rPr>
                <w:sz w:val="20"/>
                <w:szCs w:val="20"/>
              </w:rPr>
              <w:t>Rista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Ismah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Bahar</w:t>
            </w:r>
            <w:proofErr w:type="spellEnd"/>
            <w:r>
              <w:rPr>
                <w:sz w:val="20"/>
                <w:szCs w:val="20"/>
              </w:rPr>
              <w:t xml:space="preserve"> Law Firm)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Indonesian Policy Readiness to Accommodate the Upcoming IEU-CEPA</w:t>
            </w:r>
          </w:p>
        </w:tc>
      </w:tr>
      <w:tr w:rsidR="005A7DFE" w14:paraId="2459E46B" w14:textId="77777777">
        <w:trPr>
          <w:trHeight w:val="23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AA0F8" w14:textId="77777777" w:rsidR="005A7DFE" w:rsidRDefault="00BA796C">
            <w:pPr>
              <w:pStyle w:val="TableStyle2"/>
              <w:jc w:val="center"/>
            </w:pPr>
            <w:r>
              <w:t>12:20 - 13:00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E3025" w14:textId="77777777" w:rsidR="005A7DFE" w:rsidRDefault="00BA796C" w:rsidP="00F67DD0">
            <w:pPr>
              <w:pStyle w:val="TableStyle2"/>
            </w:pPr>
            <w:r>
              <w:rPr>
                <w:rFonts w:eastAsia="Arial Unicode MS" w:cs="Arial Unicode MS"/>
              </w:rPr>
              <w:t>Break</w:t>
            </w:r>
          </w:p>
        </w:tc>
      </w:tr>
      <w:tr w:rsidR="005A7DFE" w14:paraId="48DBAAF9" w14:textId="77777777">
        <w:trPr>
          <w:trHeight w:val="5977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CA2C8" w14:textId="77777777" w:rsidR="005A7DFE" w:rsidRDefault="00BA796C">
            <w:pPr>
              <w:pStyle w:val="TableStyle2"/>
              <w:jc w:val="center"/>
            </w:pPr>
            <w:r>
              <w:t>13:00 - 14:40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D9831" w14:textId="77777777" w:rsidR="005A7DFE" w:rsidRDefault="00BA796C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Panel 2: Case Studies Related to Trade and Environment: Deforestation and Palm Oil</w:t>
            </w:r>
          </w:p>
          <w:p w14:paraId="6D6458DA" w14:textId="77777777" w:rsidR="005A7DFE" w:rsidRDefault="00BA796C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Chairperson: Dr. Nicolas de </w:t>
            </w:r>
            <w:proofErr w:type="spellStart"/>
            <w:r>
              <w:rPr>
                <w:sz w:val="20"/>
                <w:szCs w:val="20"/>
              </w:rPr>
              <w:t>Sadeleer</w:t>
            </w:r>
            <w:proofErr w:type="spellEnd"/>
          </w:p>
          <w:p w14:paraId="3DB1A738" w14:textId="77777777" w:rsidR="005A7DFE" w:rsidRDefault="005A7DFE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</w:p>
          <w:p w14:paraId="6368EB47" w14:textId="77777777" w:rsidR="005A7DFE" w:rsidRPr="00DF51A1" w:rsidRDefault="00BA796C" w:rsidP="00F67DD0">
            <w:pPr>
              <w:pStyle w:val="Body"/>
              <w:numPr>
                <w:ilvl w:val="0"/>
                <w:numId w:val="2"/>
              </w:numPr>
              <w:spacing w:line="288" w:lineRule="auto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Angga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Karona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Agam</w:t>
            </w:r>
            <w:proofErr w:type="spellEnd"/>
            <w:r>
              <w:rPr>
                <w:sz w:val="20"/>
                <w:szCs w:val="20"/>
              </w:rPr>
              <w:t xml:space="preserve"> District Prosecution Office)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 xml:space="preserve">Indonesia Policy Strategies Facing the Free Trade </w:t>
            </w:r>
            <w:r w:rsidRPr="00DF51A1">
              <w:rPr>
                <w:i/>
                <w:iCs/>
                <w:sz w:val="20"/>
                <w:szCs w:val="20"/>
              </w:rPr>
              <w:t>between EU and Indonesia in the Perspective of Environmental Aspects in Relation to the Palm Oil Trading: Penal System, Limitation of Standard Emissions, Reforest Obligation, Imposed Fine and Fees for the Excessive of Emissions, Standardized Labor and Indi</w:t>
            </w:r>
            <w:r w:rsidRPr="00DF51A1">
              <w:rPr>
                <w:i/>
                <w:iCs/>
                <w:sz w:val="20"/>
                <w:szCs w:val="20"/>
              </w:rPr>
              <w:t>genous People</w:t>
            </w:r>
          </w:p>
          <w:p w14:paraId="4B16FE20" w14:textId="77777777" w:rsidR="005A7DFE" w:rsidRPr="00DF51A1" w:rsidRDefault="00BA796C" w:rsidP="00F67DD0">
            <w:pPr>
              <w:pStyle w:val="Body"/>
              <w:numPr>
                <w:ilvl w:val="0"/>
                <w:numId w:val="2"/>
              </w:numPr>
              <w:spacing w:line="288" w:lineRule="auto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Fadilla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Miftahul</w:t>
            </w:r>
            <w:proofErr w:type="spellEnd"/>
            <w:r>
              <w:rPr>
                <w:sz w:val="20"/>
                <w:szCs w:val="20"/>
              </w:rPr>
              <w:t xml:space="preserve"> Jannah and Stanislaus </w:t>
            </w:r>
            <w:proofErr w:type="spellStart"/>
            <w:r>
              <w:rPr>
                <w:sz w:val="20"/>
                <w:szCs w:val="20"/>
              </w:rPr>
              <w:t>Demokrasi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Universitas</w:t>
            </w:r>
            <w:proofErr w:type="spellEnd"/>
            <w:r>
              <w:rPr>
                <w:sz w:val="20"/>
                <w:szCs w:val="20"/>
              </w:rPr>
              <w:t xml:space="preserve"> Indonesia)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The Challenges of Fulfilling the European Union Deforestation Regulation for Indonesia’s Independent Smallholders in the Palm Oil Trade</w:t>
            </w:r>
          </w:p>
          <w:p w14:paraId="4C1FEAB7" w14:textId="77777777" w:rsidR="005A7DFE" w:rsidRPr="00DF51A1" w:rsidRDefault="00BA796C" w:rsidP="00F67DD0">
            <w:pPr>
              <w:pStyle w:val="Body"/>
              <w:numPr>
                <w:ilvl w:val="0"/>
                <w:numId w:val="2"/>
              </w:numPr>
              <w:spacing w:line="288" w:lineRule="auto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Wewin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Wira</w:t>
            </w:r>
            <w:proofErr w:type="spellEnd"/>
            <w:r>
              <w:rPr>
                <w:sz w:val="20"/>
                <w:szCs w:val="20"/>
              </w:rPr>
              <w:t xml:space="preserve"> Wahid (Resilience Deve</w:t>
            </w:r>
            <w:r>
              <w:rPr>
                <w:sz w:val="20"/>
                <w:szCs w:val="20"/>
              </w:rPr>
              <w:t>lopment Initiative)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A Proposed Framework for Sustainable Palm Oil in Indonesia through Market-Based Financing Scheme: An Initial Step to Better Palm-Oil Trade Relations with the European Union</w:t>
            </w:r>
          </w:p>
          <w:p w14:paraId="7F7C4731" w14:textId="77777777" w:rsidR="005A7DFE" w:rsidRPr="00DF51A1" w:rsidRDefault="00BA796C" w:rsidP="00F67DD0">
            <w:pPr>
              <w:pStyle w:val="Body"/>
              <w:numPr>
                <w:ilvl w:val="0"/>
                <w:numId w:val="2"/>
              </w:numPr>
              <w:spacing w:line="288" w:lineRule="auto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Bondan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Widyatmoko</w:t>
            </w:r>
            <w:proofErr w:type="spellEnd"/>
            <w:r>
              <w:rPr>
                <w:sz w:val="20"/>
                <w:szCs w:val="20"/>
              </w:rPr>
              <w:t xml:space="preserve">, Rifki Indra Maulana, </w:t>
            </w:r>
            <w:proofErr w:type="spellStart"/>
            <w:r>
              <w:rPr>
                <w:sz w:val="20"/>
                <w:szCs w:val="20"/>
              </w:rPr>
              <w:t>Meilinda</w:t>
            </w:r>
            <w:proofErr w:type="spellEnd"/>
            <w:r>
              <w:rPr>
                <w:sz w:val="20"/>
                <w:szCs w:val="20"/>
              </w:rPr>
              <w:t xml:space="preserve"> Sari </w:t>
            </w:r>
            <w:proofErr w:type="spellStart"/>
            <w:r>
              <w:rPr>
                <w:sz w:val="20"/>
                <w:szCs w:val="20"/>
              </w:rPr>
              <w:t>Yayusman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(BRIN</w:t>
            </w:r>
            <w:proofErr w:type="gramStart"/>
            <w:r>
              <w:rPr>
                <w:sz w:val="20"/>
                <w:szCs w:val="20"/>
              </w:rPr>
              <w:t>)</w:t>
            </w:r>
            <w:proofErr w:type="gramEnd"/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 xml:space="preserve">EU’s Deforestation Law: Do </w:t>
            </w:r>
            <w:proofErr w:type="spellStart"/>
            <w:r w:rsidRPr="00DF51A1">
              <w:rPr>
                <w:i/>
                <w:iCs/>
                <w:sz w:val="20"/>
                <w:szCs w:val="20"/>
              </w:rPr>
              <w:t>Euroseptics</w:t>
            </w:r>
            <w:proofErr w:type="spellEnd"/>
            <w:r w:rsidRPr="00DF51A1">
              <w:rPr>
                <w:i/>
                <w:iCs/>
                <w:sz w:val="20"/>
                <w:szCs w:val="20"/>
              </w:rPr>
              <w:t xml:space="preserve"> and the EU Converge for Deforestation-Free Policy Harmonization?</w:t>
            </w:r>
          </w:p>
          <w:p w14:paraId="5DC42566" w14:textId="77777777" w:rsidR="005A7DFE" w:rsidRDefault="00BA796C" w:rsidP="00F67DD0">
            <w:pPr>
              <w:pStyle w:val="Body"/>
              <w:numPr>
                <w:ilvl w:val="0"/>
                <w:numId w:val="2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Angeline Irene </w:t>
            </w:r>
            <w:proofErr w:type="spellStart"/>
            <w:r>
              <w:rPr>
                <w:sz w:val="20"/>
                <w:szCs w:val="20"/>
              </w:rPr>
              <w:t>Santoso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Franky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Butar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Butar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Universitas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Airlangga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 xml:space="preserve">The Principle of Non-Discrimination in Disputes over the Export of Indonesian </w:t>
            </w:r>
            <w:r w:rsidRPr="00DF51A1">
              <w:rPr>
                <w:i/>
                <w:iCs/>
                <w:sz w:val="20"/>
                <w:szCs w:val="20"/>
              </w:rPr>
              <w:t>Palm Oil to the European Union</w:t>
            </w:r>
          </w:p>
        </w:tc>
      </w:tr>
      <w:tr w:rsidR="005A7DFE" w14:paraId="67918586" w14:textId="77777777">
        <w:trPr>
          <w:trHeight w:val="23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AE208" w14:textId="77777777" w:rsidR="005A7DFE" w:rsidRDefault="00BA796C">
            <w:pPr>
              <w:pStyle w:val="TableStyle2"/>
              <w:jc w:val="center"/>
            </w:pPr>
            <w:r>
              <w:t>14:40 - 14:45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E2300" w14:textId="77777777" w:rsidR="005A7DFE" w:rsidRDefault="00BA796C" w:rsidP="00F67DD0">
            <w:pPr>
              <w:pStyle w:val="TableStyle2"/>
            </w:pPr>
            <w:r>
              <w:rPr>
                <w:rFonts w:eastAsia="Arial Unicode MS" w:cs="Arial Unicode MS"/>
              </w:rPr>
              <w:t>Transition</w:t>
            </w:r>
          </w:p>
        </w:tc>
      </w:tr>
      <w:tr w:rsidR="005A7DFE" w14:paraId="1D95EDA7" w14:textId="77777777">
        <w:trPr>
          <w:trHeight w:val="4543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C4D4E" w14:textId="77777777" w:rsidR="005A7DFE" w:rsidRDefault="00BA796C">
            <w:pPr>
              <w:pStyle w:val="TableStyle2"/>
              <w:jc w:val="center"/>
            </w:pPr>
            <w:r>
              <w:lastRenderedPageBreak/>
              <w:t>14:45 - 16:05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E8B31" w14:textId="77777777" w:rsidR="005A7DFE" w:rsidRDefault="00BA796C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Panel 3: Case Studies Related to Specific Trade and Environment Issues</w:t>
            </w:r>
          </w:p>
          <w:p w14:paraId="185EB92F" w14:textId="77777777" w:rsidR="005A7DFE" w:rsidRDefault="00BA796C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Chairperson: Dr. Nicolas de </w:t>
            </w:r>
            <w:proofErr w:type="spellStart"/>
            <w:r>
              <w:rPr>
                <w:sz w:val="20"/>
                <w:szCs w:val="20"/>
              </w:rPr>
              <w:t>Sadeleer</w:t>
            </w:r>
            <w:proofErr w:type="spellEnd"/>
          </w:p>
          <w:p w14:paraId="04F30683" w14:textId="77777777" w:rsidR="005A7DFE" w:rsidRDefault="005A7DFE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</w:p>
          <w:p w14:paraId="7A4D792C" w14:textId="77777777" w:rsidR="005A7DFE" w:rsidRDefault="00BA796C" w:rsidP="00F67DD0">
            <w:pPr>
              <w:pStyle w:val="Body"/>
              <w:numPr>
                <w:ilvl w:val="0"/>
                <w:numId w:val="3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Muhammad </w:t>
            </w:r>
            <w:proofErr w:type="spellStart"/>
            <w:r>
              <w:rPr>
                <w:sz w:val="20"/>
                <w:szCs w:val="20"/>
              </w:rPr>
              <w:t>Insan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Tarigan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Universitas</w:t>
            </w:r>
            <w:proofErr w:type="spellEnd"/>
            <w:r>
              <w:rPr>
                <w:sz w:val="20"/>
                <w:szCs w:val="20"/>
              </w:rPr>
              <w:t xml:space="preserve"> Surabaya)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 xml:space="preserve">Legal Instrument on Marine </w:t>
            </w:r>
            <w:r w:rsidRPr="00DF51A1">
              <w:rPr>
                <w:i/>
                <w:iCs/>
                <w:sz w:val="20"/>
                <w:szCs w:val="20"/>
              </w:rPr>
              <w:t>Plastic Litter in the EU and ASEAN</w:t>
            </w:r>
          </w:p>
          <w:p w14:paraId="092E85EC" w14:textId="77777777" w:rsidR="005A7DFE" w:rsidRDefault="00BA796C" w:rsidP="00F67DD0">
            <w:pPr>
              <w:pStyle w:val="Body"/>
              <w:numPr>
                <w:ilvl w:val="0"/>
                <w:numId w:val="3"/>
              </w:num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Nailah</w:t>
            </w:r>
            <w:proofErr w:type="spellEnd"/>
            <w:r>
              <w:rPr>
                <w:sz w:val="20"/>
                <w:szCs w:val="20"/>
              </w:rPr>
              <w:t xml:space="preserve">, Maya </w:t>
            </w:r>
            <w:proofErr w:type="spellStart"/>
            <w:r>
              <w:rPr>
                <w:sz w:val="20"/>
                <w:szCs w:val="20"/>
              </w:rPr>
              <w:t>Larasati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Wewin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Cornelis</w:t>
            </w:r>
            <w:proofErr w:type="spellEnd"/>
            <w:r>
              <w:rPr>
                <w:sz w:val="20"/>
                <w:szCs w:val="20"/>
              </w:rPr>
              <w:t xml:space="preserve"> Wahid (Resilience Development Initiative)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Embedding Gender Responsive Consideration in Indonesia’s International Trade Policy for Waste Management</w:t>
            </w:r>
          </w:p>
          <w:p w14:paraId="58D468CD" w14:textId="77777777" w:rsidR="005A7DFE" w:rsidRPr="00DF51A1" w:rsidRDefault="00BA796C" w:rsidP="00F67DD0">
            <w:pPr>
              <w:pStyle w:val="Body"/>
              <w:numPr>
                <w:ilvl w:val="0"/>
                <w:numId w:val="3"/>
              </w:numPr>
              <w:spacing w:line="288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Jonathan Abram </w:t>
            </w:r>
            <w:proofErr w:type="spellStart"/>
            <w:r>
              <w:rPr>
                <w:sz w:val="20"/>
                <w:szCs w:val="20"/>
              </w:rPr>
              <w:t>Dewanto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Alifia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Khansa</w:t>
            </w:r>
            <w:proofErr w:type="spellEnd"/>
            <w:r>
              <w:rPr>
                <w:sz w:val="20"/>
                <w:szCs w:val="20"/>
              </w:rPr>
              <w:t xml:space="preserve">, and Alberta </w:t>
            </w:r>
            <w:proofErr w:type="spellStart"/>
            <w:r>
              <w:rPr>
                <w:sz w:val="20"/>
                <w:szCs w:val="20"/>
              </w:rPr>
              <w:t>Donnabella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Pusat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Universitas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Gadjah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Mada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A Legal Analysis of Article XX (d) of GATT 1944 and Sustainable Development: A Case Study on Indonesia-Raw Materials</w:t>
            </w:r>
          </w:p>
          <w:p w14:paraId="67C577E8" w14:textId="77777777" w:rsidR="005A7DFE" w:rsidRDefault="00BA796C" w:rsidP="00F67DD0">
            <w:pPr>
              <w:pStyle w:val="Body"/>
              <w:numPr>
                <w:ilvl w:val="0"/>
                <w:numId w:val="3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Sultan </w:t>
            </w:r>
            <w:proofErr w:type="spellStart"/>
            <w:r>
              <w:rPr>
                <w:sz w:val="20"/>
                <w:szCs w:val="20"/>
              </w:rPr>
              <w:t>Fadillah</w:t>
            </w:r>
            <w:proofErr w:type="spellEnd"/>
            <w:r>
              <w:rPr>
                <w:sz w:val="20"/>
                <w:szCs w:val="20"/>
              </w:rPr>
              <w:t xml:space="preserve"> Effendi, </w:t>
            </w:r>
            <w:proofErr w:type="spellStart"/>
            <w:r>
              <w:rPr>
                <w:sz w:val="20"/>
                <w:szCs w:val="20"/>
              </w:rPr>
              <w:t>Pran</w:t>
            </w:r>
            <w:proofErr w:type="spellEnd"/>
            <w:r>
              <w:rPr>
                <w:sz w:val="20"/>
                <w:szCs w:val="20"/>
              </w:rPr>
              <w:t xml:space="preserve"> Mario </w:t>
            </w:r>
            <w:proofErr w:type="spellStart"/>
            <w:r>
              <w:rPr>
                <w:sz w:val="20"/>
                <w:szCs w:val="20"/>
              </w:rPr>
              <w:t>Simanjuntak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Rizky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Julranda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Universitas</w:t>
            </w:r>
            <w:proofErr w:type="spellEnd"/>
            <w:r>
              <w:rPr>
                <w:sz w:val="20"/>
                <w:szCs w:val="20"/>
              </w:rPr>
              <w:t xml:space="preserve"> Riau)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Exceptions to the Principle of Prohibition of Quantitative Restrictions in the Existence of State Sovereignty (Case Study of the Prohibition of Indonesian Nickel Exports to the European Union)</w:t>
            </w:r>
          </w:p>
        </w:tc>
      </w:tr>
      <w:tr w:rsidR="005A7DFE" w14:paraId="6BF588C3" w14:textId="77777777">
        <w:trPr>
          <w:trHeight w:val="23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AE880" w14:textId="77777777" w:rsidR="005A7DFE" w:rsidRDefault="00BA796C">
            <w:pPr>
              <w:pStyle w:val="TableStyle2"/>
              <w:jc w:val="center"/>
            </w:pPr>
            <w:r>
              <w:t>16:05 - 16:20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63F41" w14:textId="77777777" w:rsidR="005A7DFE" w:rsidRDefault="00BA796C" w:rsidP="00F67DD0">
            <w:pPr>
              <w:pStyle w:val="TableStyle2"/>
            </w:pPr>
            <w:r>
              <w:rPr>
                <w:rFonts w:eastAsia="Arial Unicode MS" w:cs="Arial Unicode MS"/>
              </w:rPr>
              <w:t>Break</w:t>
            </w:r>
          </w:p>
        </w:tc>
      </w:tr>
      <w:tr w:rsidR="005A7DFE" w14:paraId="3976DAEB" w14:textId="77777777">
        <w:trPr>
          <w:trHeight w:val="3395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8D1C" w14:textId="77777777" w:rsidR="005A7DFE" w:rsidRDefault="00BA796C">
            <w:pPr>
              <w:pStyle w:val="TableStyle2"/>
              <w:jc w:val="center"/>
            </w:pPr>
            <w:r>
              <w:t>16:20 - 17:20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E5725" w14:textId="77777777" w:rsidR="005A7DFE" w:rsidRDefault="00BA796C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Panel </w:t>
            </w:r>
            <w:r>
              <w:rPr>
                <w:sz w:val="20"/>
                <w:szCs w:val="20"/>
              </w:rPr>
              <w:t>4: Case Studies Related to Illegal Trading Activities</w:t>
            </w:r>
          </w:p>
          <w:p w14:paraId="0D31F678" w14:textId="77777777" w:rsidR="005A7DFE" w:rsidRDefault="00BA796C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Chairperson: Dr. </w:t>
            </w:r>
            <w:proofErr w:type="spellStart"/>
            <w:r>
              <w:rPr>
                <w:sz w:val="20"/>
                <w:szCs w:val="20"/>
              </w:rPr>
              <w:t>Iveta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Alexovičová</w:t>
            </w:r>
            <w:proofErr w:type="spellEnd"/>
          </w:p>
          <w:p w14:paraId="50C90CC5" w14:textId="77777777" w:rsidR="005A7DFE" w:rsidRDefault="005A7DFE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</w:p>
          <w:p w14:paraId="4BFBBDBA" w14:textId="77777777" w:rsidR="005A7DFE" w:rsidRDefault="00BA796C" w:rsidP="00F67DD0">
            <w:pPr>
              <w:pStyle w:val="Body"/>
              <w:numPr>
                <w:ilvl w:val="0"/>
                <w:numId w:val="4"/>
              </w:num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Darmansjah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Djumala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i/>
                <w:iCs/>
                <w:sz w:val="20"/>
                <w:szCs w:val="20"/>
              </w:rPr>
              <w:t>et</w:t>
            </w:r>
            <w:proofErr w:type="gramEnd"/>
            <w:r>
              <w:rPr>
                <w:i/>
                <w:iCs/>
                <w:sz w:val="20"/>
                <w:szCs w:val="20"/>
              </w:rPr>
              <w:t>. al.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Universitas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Padjadjaran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Illegal, Unregulated, and Unreported Fishing Activities with Transnational Organized Crime in Indonesia</w:t>
            </w:r>
          </w:p>
          <w:p w14:paraId="13AA7272" w14:textId="77777777" w:rsidR="005A7DFE" w:rsidRDefault="00BA796C" w:rsidP="00F67DD0">
            <w:pPr>
              <w:pStyle w:val="Body"/>
              <w:numPr>
                <w:ilvl w:val="0"/>
                <w:numId w:val="4"/>
              </w:num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Adrianus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Eryan</w:t>
            </w:r>
            <w:proofErr w:type="spellEnd"/>
            <w:r>
              <w:rPr>
                <w:sz w:val="20"/>
                <w:szCs w:val="20"/>
              </w:rPr>
              <w:t xml:space="preserve"> (ICEL)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 xml:space="preserve">Illegal Wildlife Trade in Indonesia as a Transnational Organized Crime with </w:t>
            </w:r>
            <w:proofErr w:type="spellStart"/>
            <w:r w:rsidRPr="00DF51A1">
              <w:rPr>
                <w:i/>
                <w:iCs/>
                <w:sz w:val="20"/>
                <w:szCs w:val="20"/>
              </w:rPr>
              <w:t>Multidoor</w:t>
            </w:r>
            <w:proofErr w:type="spellEnd"/>
            <w:r w:rsidRPr="00DF51A1">
              <w:rPr>
                <w:i/>
                <w:iCs/>
                <w:sz w:val="20"/>
                <w:szCs w:val="20"/>
              </w:rPr>
              <w:t xml:space="preserve"> Approach: Preliminary Analysis of Cost-Benefit and Required Legal Policy Changes</w:t>
            </w:r>
          </w:p>
          <w:p w14:paraId="0CF54C25" w14:textId="77777777" w:rsidR="005A7DFE" w:rsidRDefault="00BA796C" w:rsidP="00F67DD0">
            <w:pPr>
              <w:pStyle w:val="Body"/>
              <w:numPr>
                <w:ilvl w:val="0"/>
                <w:numId w:val="4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Mariana Molnar Gabor </w:t>
            </w:r>
            <w:proofErr w:type="spellStart"/>
            <w:r>
              <w:rPr>
                <w:sz w:val="20"/>
                <w:szCs w:val="20"/>
              </w:rPr>
              <w:t>Warokka</w:t>
            </w:r>
            <w:proofErr w:type="spellEnd"/>
            <w:r>
              <w:rPr>
                <w:sz w:val="20"/>
                <w:szCs w:val="20"/>
              </w:rPr>
              <w:t xml:space="preserve"> (President University)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Trade and Sustainable D</w:t>
            </w:r>
            <w:r w:rsidRPr="00DF51A1">
              <w:rPr>
                <w:i/>
                <w:iCs/>
                <w:sz w:val="20"/>
                <w:szCs w:val="20"/>
              </w:rPr>
              <w:t>evelopment: The Lonely Case of Geographical Indication in Indonesia</w:t>
            </w:r>
          </w:p>
        </w:tc>
      </w:tr>
      <w:tr w:rsidR="005A7DFE" w14:paraId="44381A31" w14:textId="77777777">
        <w:trPr>
          <w:trHeight w:val="23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93B0C" w14:textId="77777777" w:rsidR="005A7DFE" w:rsidRDefault="00BA796C">
            <w:pPr>
              <w:pStyle w:val="TableStyle2"/>
              <w:jc w:val="center"/>
            </w:pPr>
            <w:r>
              <w:t>17:20 - 17:25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AEE63" w14:textId="77777777" w:rsidR="005A7DFE" w:rsidRDefault="00BA796C" w:rsidP="00F67DD0">
            <w:pPr>
              <w:pStyle w:val="TableStyle2"/>
            </w:pPr>
            <w:r>
              <w:rPr>
                <w:rFonts w:eastAsia="Arial Unicode MS" w:cs="Arial Unicode MS"/>
              </w:rPr>
              <w:t>Transition</w:t>
            </w:r>
          </w:p>
        </w:tc>
      </w:tr>
      <w:tr w:rsidR="005A7DFE" w14:paraId="56BEA7AF" w14:textId="77777777">
        <w:trPr>
          <w:trHeight w:val="47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1958E" w14:textId="77777777" w:rsidR="005A7DFE" w:rsidRDefault="00BA796C">
            <w:pPr>
              <w:pStyle w:val="TableStyle2"/>
              <w:jc w:val="center"/>
            </w:pPr>
            <w:r>
              <w:t>17:25 - 17:45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33490" w14:textId="77777777" w:rsidR="005A7DFE" w:rsidRDefault="00BA796C" w:rsidP="00F67DD0">
            <w:pPr>
              <w:pStyle w:val="TableStyle2"/>
            </w:pPr>
            <w:r>
              <w:rPr>
                <w:rFonts w:eastAsia="Arial Unicode MS" w:cs="Arial Unicode MS"/>
              </w:rPr>
              <w:t>General Debate on Trade and Sustainability</w:t>
            </w:r>
          </w:p>
          <w:p w14:paraId="5A645932" w14:textId="77777777" w:rsidR="005A7DFE" w:rsidRDefault="00BA796C" w:rsidP="00F67DD0">
            <w:pPr>
              <w:pStyle w:val="TableStyle2"/>
            </w:pPr>
            <w:r>
              <w:rPr>
                <w:rFonts w:eastAsia="Arial Unicode MS" w:cs="Arial Unicode MS"/>
              </w:rPr>
              <w:t>Chairperson: TBD</w:t>
            </w:r>
          </w:p>
        </w:tc>
      </w:tr>
    </w:tbl>
    <w:p w14:paraId="6B33BA37" w14:textId="77777777" w:rsidR="005A7DFE" w:rsidRDefault="005A7DFE">
      <w:pPr>
        <w:pStyle w:val="Body"/>
        <w:spacing w:line="288" w:lineRule="auto"/>
        <w:jc w:val="both"/>
      </w:pPr>
    </w:p>
    <w:p w14:paraId="3A7BC16C" w14:textId="77777777" w:rsidR="005A7DFE" w:rsidRDefault="005A7DFE">
      <w:pPr>
        <w:pStyle w:val="Body"/>
        <w:spacing w:line="288" w:lineRule="auto"/>
        <w:jc w:val="center"/>
      </w:pPr>
    </w:p>
    <w:p w14:paraId="19556609" w14:textId="77777777" w:rsidR="00FD4582" w:rsidRDefault="00FD4582">
      <w:pPr>
        <w:rPr>
          <w:rFonts w:ascii="Helvetica Neue" w:hAnsi="Helvetica Neue" w:cs="Arial Unicode MS"/>
          <w:color w:val="000000"/>
          <w:sz w:val="22"/>
          <w:szCs w:val="22"/>
        </w:rPr>
      </w:pPr>
      <w:r>
        <w:br w:type="page"/>
      </w:r>
    </w:p>
    <w:p w14:paraId="38B82660" w14:textId="069B92A5" w:rsidR="005A7DFE" w:rsidRDefault="00BA796C">
      <w:pPr>
        <w:pStyle w:val="Body"/>
        <w:spacing w:line="288" w:lineRule="auto"/>
        <w:jc w:val="center"/>
      </w:pPr>
      <w:r>
        <w:lastRenderedPageBreak/>
        <w:t>Day 2: Climate Change Mitigation and Investment</w:t>
      </w:r>
    </w:p>
    <w:p w14:paraId="0BA4F80F" w14:textId="77777777" w:rsidR="005A7DFE" w:rsidRDefault="00BA796C">
      <w:pPr>
        <w:pStyle w:val="Body"/>
        <w:spacing w:line="288" w:lineRule="auto"/>
        <w:jc w:val="center"/>
      </w:pPr>
      <w:r>
        <w:t>Thursday, 6 April 2023</w:t>
      </w:r>
    </w:p>
    <w:p w14:paraId="52CD205B" w14:textId="77777777" w:rsidR="005A7DFE" w:rsidRDefault="005A7DFE">
      <w:pPr>
        <w:pStyle w:val="Body"/>
        <w:spacing w:line="288" w:lineRule="auto"/>
        <w:jc w:val="center"/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8256"/>
      </w:tblGrid>
      <w:tr w:rsidR="005A7DFE" w14:paraId="5FD7A9BC" w14:textId="77777777">
        <w:trPr>
          <w:trHeight w:val="396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F12C9" w14:textId="77777777" w:rsidR="005A7DFE" w:rsidRDefault="00BA796C">
            <w:pPr>
              <w:pStyle w:val="TableStyle2"/>
              <w:jc w:val="center"/>
            </w:pPr>
            <w:r>
              <w:t xml:space="preserve">11:00 - </w:t>
            </w:r>
            <w:r>
              <w:t>12:20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066B0" w14:textId="77777777" w:rsidR="005A7DFE" w:rsidRDefault="00BA796C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Panel 1: Climate Change Mitigation Measures</w:t>
            </w:r>
          </w:p>
          <w:p w14:paraId="71503438" w14:textId="77777777" w:rsidR="005A7DFE" w:rsidRDefault="00BA796C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Chairperson: Dr. Michael Faure</w:t>
            </w:r>
          </w:p>
          <w:p w14:paraId="2CF030B8" w14:textId="77777777" w:rsidR="005A7DFE" w:rsidRDefault="005A7DFE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</w:p>
          <w:p w14:paraId="1589DDBC" w14:textId="77777777" w:rsidR="005A7DFE" w:rsidRDefault="00BA796C" w:rsidP="00F67DD0">
            <w:pPr>
              <w:pStyle w:val="Body"/>
              <w:numPr>
                <w:ilvl w:val="0"/>
                <w:numId w:val="5"/>
              </w:num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Dwi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Amalia</w:t>
            </w:r>
            <w:proofErr w:type="spellEnd"/>
            <w:r>
              <w:rPr>
                <w:sz w:val="20"/>
                <w:szCs w:val="20"/>
              </w:rPr>
              <w:t xml:space="preserve"> Sari (Indonesian Board of Auditors)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Assessing Net Zero Carbon Policy: A Study of Indonesia</w:t>
            </w:r>
          </w:p>
          <w:p w14:paraId="650C356F" w14:textId="77777777" w:rsidR="005A7DFE" w:rsidRDefault="00BA796C" w:rsidP="00F67DD0">
            <w:pPr>
              <w:pStyle w:val="Body"/>
              <w:numPr>
                <w:ilvl w:val="0"/>
                <w:numId w:val="5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Gerhard </w:t>
            </w:r>
            <w:proofErr w:type="spellStart"/>
            <w:r>
              <w:rPr>
                <w:sz w:val="20"/>
                <w:szCs w:val="20"/>
              </w:rPr>
              <w:t>Mangara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Ardia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Khairunnisa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Tazqia</w:t>
            </w:r>
            <w:proofErr w:type="spellEnd"/>
            <w:r>
              <w:rPr>
                <w:sz w:val="20"/>
                <w:szCs w:val="20"/>
              </w:rPr>
              <w:t xml:space="preserve"> Al-</w:t>
            </w:r>
            <w:proofErr w:type="spellStart"/>
            <w:r>
              <w:rPr>
                <w:sz w:val="20"/>
                <w:szCs w:val="20"/>
              </w:rPr>
              <w:t>Jufri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Universitas</w:t>
            </w:r>
            <w:proofErr w:type="spellEnd"/>
            <w:r>
              <w:rPr>
                <w:sz w:val="20"/>
                <w:szCs w:val="20"/>
              </w:rPr>
              <w:t xml:space="preserve"> Indones</w:t>
            </w:r>
            <w:r>
              <w:rPr>
                <w:sz w:val="20"/>
                <w:szCs w:val="20"/>
              </w:rPr>
              <w:t>ia)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The Lens of Indonesia and the EU: Nationally Determined Contributions (NDCs) as the Building Block of Green Energy Investment</w:t>
            </w:r>
          </w:p>
          <w:p w14:paraId="206ACFBF" w14:textId="77777777" w:rsidR="005A7DFE" w:rsidRPr="00DF51A1" w:rsidRDefault="00BA796C" w:rsidP="00F67DD0">
            <w:pPr>
              <w:pStyle w:val="Body"/>
              <w:numPr>
                <w:ilvl w:val="0"/>
                <w:numId w:val="5"/>
              </w:numPr>
              <w:spacing w:line="288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Jonathan Abram </w:t>
            </w:r>
            <w:proofErr w:type="spellStart"/>
            <w:r>
              <w:rPr>
                <w:sz w:val="20"/>
                <w:szCs w:val="20"/>
              </w:rPr>
              <w:t>Dewanto</w:t>
            </w:r>
            <w:proofErr w:type="spellEnd"/>
            <w:r>
              <w:rPr>
                <w:sz w:val="20"/>
                <w:szCs w:val="20"/>
              </w:rPr>
              <w:t xml:space="preserve">, Maria </w:t>
            </w:r>
            <w:proofErr w:type="spellStart"/>
            <w:r>
              <w:rPr>
                <w:sz w:val="20"/>
                <w:szCs w:val="20"/>
              </w:rPr>
              <w:t>Nauli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Salsabilah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Sabili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Pusat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Universitas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Gadjah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Mada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Building a Regulatory Struc</w:t>
            </w:r>
            <w:r w:rsidRPr="00DF51A1">
              <w:rPr>
                <w:i/>
                <w:iCs/>
                <w:sz w:val="20"/>
                <w:szCs w:val="20"/>
              </w:rPr>
              <w:t>ture for an Indonesian Carbon Market: A Comparative Study with the European Energy Trading Market</w:t>
            </w:r>
          </w:p>
          <w:p w14:paraId="3CB0A5DB" w14:textId="77777777" w:rsidR="005A7DFE" w:rsidRDefault="00BA796C" w:rsidP="00F67DD0">
            <w:pPr>
              <w:pStyle w:val="Body"/>
              <w:numPr>
                <w:ilvl w:val="0"/>
                <w:numId w:val="5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 Fatimah </w:t>
            </w:r>
            <w:proofErr w:type="spellStart"/>
            <w:r>
              <w:rPr>
                <w:sz w:val="20"/>
                <w:szCs w:val="20"/>
              </w:rPr>
              <w:t>Fauziah</w:t>
            </w:r>
            <w:proofErr w:type="spellEnd"/>
            <w:r>
              <w:rPr>
                <w:sz w:val="20"/>
                <w:szCs w:val="20"/>
              </w:rPr>
              <w:t xml:space="preserve">, Sri </w:t>
            </w:r>
            <w:proofErr w:type="spellStart"/>
            <w:r>
              <w:rPr>
                <w:sz w:val="20"/>
                <w:szCs w:val="20"/>
              </w:rPr>
              <w:t>Purnama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Irvena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Ayunya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Dewanto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Anggraeni</w:t>
            </w:r>
            <w:proofErr w:type="spellEnd"/>
            <w:r>
              <w:rPr>
                <w:sz w:val="20"/>
                <w:szCs w:val="20"/>
              </w:rPr>
              <w:t xml:space="preserve"> and Partners)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The Potential Disputes of Carbon Trading between Countries: Indonesia Perspec</w:t>
            </w:r>
            <w:r w:rsidRPr="00DF51A1">
              <w:rPr>
                <w:i/>
                <w:iCs/>
                <w:sz w:val="20"/>
                <w:szCs w:val="20"/>
              </w:rPr>
              <w:t>tives</w:t>
            </w:r>
          </w:p>
        </w:tc>
      </w:tr>
      <w:tr w:rsidR="005A7DFE" w14:paraId="22B4BDC3" w14:textId="77777777">
        <w:trPr>
          <w:trHeight w:val="23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76FB4" w14:textId="77777777" w:rsidR="005A7DFE" w:rsidRDefault="00BA796C">
            <w:pPr>
              <w:pStyle w:val="TableStyle2"/>
              <w:jc w:val="center"/>
            </w:pPr>
            <w:r>
              <w:t>12:20 - 13:00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54780" w14:textId="77777777" w:rsidR="005A7DFE" w:rsidRDefault="00BA796C" w:rsidP="00F67DD0">
            <w:pPr>
              <w:pStyle w:val="TableStyle2"/>
            </w:pPr>
            <w:r>
              <w:rPr>
                <w:rFonts w:eastAsia="Arial Unicode MS" w:cs="Arial Unicode MS"/>
              </w:rPr>
              <w:t>Break</w:t>
            </w:r>
          </w:p>
        </w:tc>
      </w:tr>
      <w:tr w:rsidR="005A7DFE" w14:paraId="6F8ACC83" w14:textId="77777777">
        <w:trPr>
          <w:trHeight w:val="3682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0A787" w14:textId="77777777" w:rsidR="005A7DFE" w:rsidRDefault="00BA796C">
            <w:pPr>
              <w:pStyle w:val="TableStyle2"/>
              <w:jc w:val="center"/>
            </w:pPr>
            <w:r>
              <w:t>13:00 - 14:00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96AB" w14:textId="77777777" w:rsidR="005A7DFE" w:rsidRDefault="00BA796C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Panel 2: Green Finance and SME Initiatives</w:t>
            </w:r>
          </w:p>
          <w:p w14:paraId="57AC19E7" w14:textId="77777777" w:rsidR="005A7DFE" w:rsidRDefault="00BA796C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Chairperson: Dr. Ivana Damjanovic</w:t>
            </w:r>
          </w:p>
          <w:p w14:paraId="006A8F75" w14:textId="77777777" w:rsidR="005A7DFE" w:rsidRDefault="005A7DFE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</w:p>
          <w:p w14:paraId="130E3B7F" w14:textId="77777777" w:rsidR="005A7DFE" w:rsidRDefault="00BA796C" w:rsidP="00F67DD0">
            <w:pPr>
              <w:pStyle w:val="Body"/>
              <w:numPr>
                <w:ilvl w:val="0"/>
                <w:numId w:val="6"/>
              </w:num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Marsya</w:t>
            </w:r>
            <w:proofErr w:type="spellEnd"/>
            <w:r>
              <w:rPr>
                <w:sz w:val="20"/>
                <w:szCs w:val="20"/>
              </w:rPr>
              <w:t xml:space="preserve"> M. </w:t>
            </w:r>
            <w:proofErr w:type="spellStart"/>
            <w:r>
              <w:rPr>
                <w:sz w:val="20"/>
                <w:szCs w:val="20"/>
              </w:rPr>
              <w:t>Handayani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Sayyidatiihayaa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Afra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Geubrina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Raseukiy</w:t>
            </w:r>
            <w:proofErr w:type="spellEnd"/>
            <w:r>
              <w:rPr>
                <w:sz w:val="20"/>
                <w:szCs w:val="20"/>
              </w:rPr>
              <w:t xml:space="preserve"> (Indonesian Center for Environmental Law)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 xml:space="preserve">Strengthening Indonesia’s </w:t>
            </w:r>
            <w:r w:rsidRPr="00DF51A1">
              <w:rPr>
                <w:i/>
                <w:iCs/>
                <w:sz w:val="20"/>
                <w:szCs w:val="20"/>
              </w:rPr>
              <w:t>Sustainable Finance Scheme by Learning from European Union Taxonomy</w:t>
            </w:r>
          </w:p>
          <w:p w14:paraId="240D2F43" w14:textId="02ED4ECA" w:rsidR="005A7DFE" w:rsidRDefault="00BA796C" w:rsidP="00F67DD0">
            <w:pPr>
              <w:pStyle w:val="Body"/>
              <w:numPr>
                <w:ilvl w:val="0"/>
                <w:numId w:val="6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Santi </w:t>
            </w:r>
            <w:proofErr w:type="spellStart"/>
            <w:r>
              <w:rPr>
                <w:sz w:val="20"/>
                <w:szCs w:val="20"/>
              </w:rPr>
              <w:t>Hapsari</w:t>
            </w:r>
            <w:proofErr w:type="spellEnd"/>
            <w:r w:rsidR="00E7161B">
              <w:rPr>
                <w:sz w:val="20"/>
                <w:szCs w:val="20"/>
              </w:rPr>
              <w:t xml:space="preserve"> (</w:t>
            </w:r>
            <w:proofErr w:type="spellStart"/>
            <w:r w:rsidR="00E7161B">
              <w:rPr>
                <w:sz w:val="20"/>
                <w:szCs w:val="20"/>
              </w:rPr>
              <w:t>Universitas</w:t>
            </w:r>
            <w:proofErr w:type="spellEnd"/>
            <w:r w:rsidR="00E7161B">
              <w:rPr>
                <w:sz w:val="20"/>
                <w:szCs w:val="20"/>
              </w:rPr>
              <w:t xml:space="preserve"> Indonesia) 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Environmental Policy Instruments and Regulatory to Support Green SMEs: Lessons from the European Union</w:t>
            </w:r>
          </w:p>
          <w:p w14:paraId="28DADE31" w14:textId="77777777" w:rsidR="005A7DFE" w:rsidRDefault="00BA796C" w:rsidP="00F67DD0">
            <w:pPr>
              <w:pStyle w:val="Body"/>
              <w:numPr>
                <w:ilvl w:val="0"/>
                <w:numId w:val="6"/>
              </w:num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Yayan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Hernayanto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Kurnia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Toha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Yetty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Komalasari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Dewi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Universitas</w:t>
            </w:r>
            <w:proofErr w:type="spellEnd"/>
            <w:r>
              <w:rPr>
                <w:sz w:val="20"/>
                <w:szCs w:val="20"/>
              </w:rPr>
              <w:t xml:space="preserve"> Indonesia)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Quasi-Vertical Integration Model in Partnership of SME (Small Medium Enterprises) to Reach Global Standard and Global Market under the Framework of Competition Law</w:t>
            </w:r>
          </w:p>
        </w:tc>
      </w:tr>
      <w:tr w:rsidR="005A7DFE" w14:paraId="3EC47BA1" w14:textId="77777777">
        <w:trPr>
          <w:trHeight w:val="23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4A375" w14:textId="77777777" w:rsidR="005A7DFE" w:rsidRDefault="00BA796C">
            <w:pPr>
              <w:pStyle w:val="TableStyle2"/>
              <w:jc w:val="center"/>
            </w:pPr>
            <w:r>
              <w:t>14:00 - 14:45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F83EB" w14:textId="77777777" w:rsidR="005A7DFE" w:rsidRDefault="00BA796C" w:rsidP="00F67DD0">
            <w:pPr>
              <w:pStyle w:val="TableStyle2"/>
            </w:pPr>
            <w:r>
              <w:rPr>
                <w:rFonts w:eastAsia="Arial Unicode MS" w:cs="Arial Unicode MS"/>
              </w:rPr>
              <w:t>Transition</w:t>
            </w:r>
          </w:p>
        </w:tc>
      </w:tr>
      <w:tr w:rsidR="005A7DFE" w14:paraId="12F8F618" w14:textId="77777777">
        <w:trPr>
          <w:trHeight w:val="396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79E3E" w14:textId="77777777" w:rsidR="005A7DFE" w:rsidRDefault="00BA796C">
            <w:pPr>
              <w:pStyle w:val="TableStyle2"/>
              <w:jc w:val="center"/>
            </w:pPr>
            <w:r>
              <w:lastRenderedPageBreak/>
              <w:t>14:45 - 15:45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E6055" w14:textId="77777777" w:rsidR="005A7DFE" w:rsidRDefault="00BA796C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Panel 3: </w:t>
            </w:r>
            <w:r>
              <w:rPr>
                <w:sz w:val="20"/>
                <w:szCs w:val="20"/>
              </w:rPr>
              <w:t>New Trends in Investment Protection</w:t>
            </w:r>
          </w:p>
          <w:p w14:paraId="35924C03" w14:textId="77777777" w:rsidR="005A7DFE" w:rsidRDefault="00BA796C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Chairperson: Dr. </w:t>
            </w:r>
            <w:proofErr w:type="spellStart"/>
            <w:r>
              <w:rPr>
                <w:sz w:val="20"/>
                <w:szCs w:val="20"/>
              </w:rPr>
              <w:t>Yetty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Komalasari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Dewi</w:t>
            </w:r>
            <w:proofErr w:type="spellEnd"/>
          </w:p>
          <w:p w14:paraId="487ACC3B" w14:textId="77777777" w:rsidR="005A7DFE" w:rsidRDefault="005A7DFE" w:rsidP="00F67DD0">
            <w:pPr>
              <w:pStyle w:val="Body"/>
              <w:spacing w:line="288" w:lineRule="auto"/>
              <w:rPr>
                <w:sz w:val="20"/>
                <w:szCs w:val="20"/>
              </w:rPr>
            </w:pPr>
          </w:p>
          <w:p w14:paraId="29F9D5AB" w14:textId="77777777" w:rsidR="005A7DFE" w:rsidRDefault="00BA796C" w:rsidP="00F67DD0">
            <w:pPr>
              <w:pStyle w:val="Body"/>
              <w:numPr>
                <w:ilvl w:val="0"/>
                <w:numId w:val="7"/>
              </w:num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Iveta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Alexovičová</w:t>
            </w:r>
            <w:proofErr w:type="spellEnd"/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EU Approach to Reforming International Investment Law</w:t>
            </w:r>
          </w:p>
          <w:p w14:paraId="7086B99D" w14:textId="77777777" w:rsidR="005A7DFE" w:rsidRDefault="00BA796C" w:rsidP="00F67DD0">
            <w:pPr>
              <w:pStyle w:val="Body"/>
              <w:numPr>
                <w:ilvl w:val="0"/>
                <w:numId w:val="7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Denny </w:t>
            </w:r>
            <w:proofErr w:type="spellStart"/>
            <w:r>
              <w:rPr>
                <w:sz w:val="20"/>
                <w:szCs w:val="20"/>
              </w:rPr>
              <w:t>Adiputra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Universitas</w:t>
            </w:r>
            <w:proofErr w:type="spellEnd"/>
            <w:r>
              <w:rPr>
                <w:sz w:val="20"/>
                <w:szCs w:val="20"/>
              </w:rPr>
              <w:t xml:space="preserve"> Indonesia)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Leaving No Stones Unturned: A Study on the Next Generation Indonesian</w:t>
            </w:r>
            <w:r w:rsidRPr="00DF51A1">
              <w:rPr>
                <w:i/>
                <w:iCs/>
                <w:sz w:val="20"/>
                <w:szCs w:val="20"/>
              </w:rPr>
              <w:t xml:space="preserve"> BITs</w:t>
            </w:r>
          </w:p>
          <w:p w14:paraId="7B8BBA96" w14:textId="77777777" w:rsidR="005A7DFE" w:rsidRDefault="00BA796C" w:rsidP="00F67DD0">
            <w:pPr>
              <w:pStyle w:val="Body"/>
              <w:numPr>
                <w:ilvl w:val="0"/>
                <w:numId w:val="7"/>
              </w:numPr>
              <w:spacing w:line="288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Bisuk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Situmeang</w:t>
            </w:r>
            <w:proofErr w:type="spellEnd"/>
            <w:r>
              <w:rPr>
                <w:sz w:val="20"/>
                <w:szCs w:val="20"/>
              </w:rPr>
              <w:t xml:space="preserve"> and Ivana Damjanovic (Canberra University)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Indonesia-Australia Comprehensive Economic Partnership Agreement</w:t>
            </w:r>
          </w:p>
          <w:p w14:paraId="3A8204C1" w14:textId="77777777" w:rsidR="005A7DFE" w:rsidRDefault="00BA796C" w:rsidP="00F67DD0">
            <w:pPr>
              <w:pStyle w:val="Body"/>
              <w:numPr>
                <w:ilvl w:val="0"/>
                <w:numId w:val="7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Aurora </w:t>
            </w:r>
            <w:proofErr w:type="spellStart"/>
            <w:r>
              <w:rPr>
                <w:sz w:val="20"/>
                <w:szCs w:val="20"/>
              </w:rPr>
              <w:t>Meiliala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Prakasa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Universitas</w:t>
            </w:r>
            <w:proofErr w:type="spellEnd"/>
            <w:r>
              <w:rPr>
                <w:sz w:val="20"/>
                <w:szCs w:val="20"/>
              </w:rPr>
              <w:t xml:space="preserve"> Veteran Pembangunan Jakarta)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Narrating the Effective Law for Foreign Direct Investmen</w:t>
            </w:r>
            <w:r w:rsidRPr="00DF51A1">
              <w:rPr>
                <w:i/>
                <w:iCs/>
                <w:sz w:val="20"/>
                <w:szCs w:val="20"/>
              </w:rPr>
              <w:t>t</w:t>
            </w:r>
          </w:p>
          <w:p w14:paraId="28FD281F" w14:textId="705D4490" w:rsidR="005A7DFE" w:rsidRDefault="00BA796C" w:rsidP="00F67DD0">
            <w:pPr>
              <w:pStyle w:val="Body"/>
              <w:numPr>
                <w:ilvl w:val="0"/>
                <w:numId w:val="7"/>
              </w:num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Darian </w:t>
            </w:r>
            <w:proofErr w:type="spellStart"/>
            <w:r>
              <w:rPr>
                <w:sz w:val="20"/>
                <w:szCs w:val="20"/>
              </w:rPr>
              <w:t>Amarta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 w:rsidR="00435C32">
              <w:rPr>
                <w:sz w:val="20"/>
                <w:szCs w:val="20"/>
              </w:rPr>
              <w:t>Universitas</w:t>
            </w:r>
            <w:proofErr w:type="spellEnd"/>
            <w:r w:rsidR="00435C32">
              <w:rPr>
                <w:sz w:val="20"/>
                <w:szCs w:val="20"/>
              </w:rPr>
              <w:t xml:space="preserve"> </w:t>
            </w:r>
            <w:proofErr w:type="spellStart"/>
            <w:r w:rsidR="00435C32">
              <w:rPr>
                <w:sz w:val="20"/>
                <w:szCs w:val="20"/>
              </w:rPr>
              <w:t>Padjajaran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 w:rsidRPr="00DF51A1">
              <w:rPr>
                <w:i/>
                <w:iCs/>
                <w:sz w:val="20"/>
                <w:szCs w:val="20"/>
              </w:rPr>
              <w:t>Investment Protection and Regulatory Chill: Overview of the Impact of Indonesian Investment Agreements on Regulation and Enforcement of Mining Licenses</w:t>
            </w:r>
          </w:p>
        </w:tc>
      </w:tr>
      <w:tr w:rsidR="005A7DFE" w14:paraId="6859913A" w14:textId="77777777">
        <w:trPr>
          <w:trHeight w:val="23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5BF79" w14:textId="77777777" w:rsidR="005A7DFE" w:rsidRDefault="00BA796C">
            <w:pPr>
              <w:pStyle w:val="TableStyle2"/>
              <w:jc w:val="center"/>
            </w:pPr>
            <w:r>
              <w:t>15:45 - 16:00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F6D1C" w14:textId="77777777" w:rsidR="005A7DFE" w:rsidRDefault="00BA796C" w:rsidP="00F67DD0">
            <w:pPr>
              <w:pStyle w:val="TableStyle2"/>
            </w:pPr>
            <w:r>
              <w:rPr>
                <w:rFonts w:eastAsia="Arial Unicode MS" w:cs="Arial Unicode MS"/>
              </w:rPr>
              <w:t>Break</w:t>
            </w:r>
          </w:p>
        </w:tc>
      </w:tr>
      <w:tr w:rsidR="005A7DFE" w14:paraId="76EA21BB" w14:textId="77777777">
        <w:trPr>
          <w:trHeight w:val="47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57E7" w14:textId="77777777" w:rsidR="005A7DFE" w:rsidRDefault="00BA796C">
            <w:pPr>
              <w:pStyle w:val="TableStyle2"/>
              <w:jc w:val="center"/>
            </w:pPr>
            <w:r>
              <w:t>16:00 - 17:00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A2018" w14:textId="77777777" w:rsidR="005A7DFE" w:rsidRDefault="00BA796C" w:rsidP="00F67DD0">
            <w:pPr>
              <w:pStyle w:val="TableStyle2"/>
            </w:pPr>
            <w:r>
              <w:rPr>
                <w:rFonts w:eastAsia="Arial Unicode MS" w:cs="Arial Unicode MS"/>
              </w:rPr>
              <w:t xml:space="preserve">General Debate on Climate </w:t>
            </w:r>
            <w:r>
              <w:rPr>
                <w:rFonts w:eastAsia="Arial Unicode MS" w:cs="Arial Unicode MS"/>
              </w:rPr>
              <w:t>Change Mitigation and Investment</w:t>
            </w:r>
          </w:p>
          <w:p w14:paraId="279E1721" w14:textId="77777777" w:rsidR="005A7DFE" w:rsidRDefault="00BA796C" w:rsidP="00F67DD0">
            <w:pPr>
              <w:pStyle w:val="TableStyle2"/>
            </w:pPr>
            <w:r>
              <w:rPr>
                <w:rFonts w:eastAsia="Arial Unicode MS" w:cs="Arial Unicode MS"/>
              </w:rPr>
              <w:t>Chairperson: TBD</w:t>
            </w:r>
          </w:p>
        </w:tc>
      </w:tr>
      <w:tr w:rsidR="005A7DFE" w14:paraId="27920FB2" w14:textId="77777777">
        <w:trPr>
          <w:trHeight w:val="47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CED7C" w14:textId="77777777" w:rsidR="005A7DFE" w:rsidRDefault="00BA796C">
            <w:pPr>
              <w:pStyle w:val="TableStyle2"/>
              <w:jc w:val="center"/>
            </w:pPr>
            <w:r>
              <w:t>17:00 - 17:15</w:t>
            </w:r>
          </w:p>
        </w:tc>
        <w:tc>
          <w:tcPr>
            <w:tcW w:w="8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F6CE9" w14:textId="77777777" w:rsidR="005A7DFE" w:rsidRDefault="00BA796C" w:rsidP="00F67DD0">
            <w:pPr>
              <w:pStyle w:val="TableStyle2"/>
            </w:pPr>
            <w:r>
              <w:rPr>
                <w:rFonts w:eastAsia="Arial Unicode MS" w:cs="Arial Unicode MS"/>
              </w:rPr>
              <w:t>Conclusions</w:t>
            </w:r>
            <w:r>
              <w:rPr>
                <w:rFonts w:eastAsia="Arial Unicode MS" w:cs="Arial Unicode MS"/>
              </w:rPr>
              <w:br/>
              <w:t xml:space="preserve">Chairperson: </w:t>
            </w:r>
            <w:proofErr w:type="spellStart"/>
            <w:r>
              <w:rPr>
                <w:rFonts w:eastAsia="Arial Unicode MS" w:cs="Arial Unicode MS"/>
              </w:rPr>
              <w:t>Dr.</w:t>
            </w:r>
            <w:proofErr w:type="spellEnd"/>
            <w:r>
              <w:rPr>
                <w:rFonts w:eastAsia="Arial Unicode MS" w:cs="Arial Unicode MS"/>
              </w:rPr>
              <w:t xml:space="preserve"> Michael Faure</w:t>
            </w:r>
          </w:p>
        </w:tc>
      </w:tr>
    </w:tbl>
    <w:p w14:paraId="2970EC78" w14:textId="77777777" w:rsidR="005A7DFE" w:rsidRDefault="005A7DFE">
      <w:pPr>
        <w:pStyle w:val="Body"/>
        <w:spacing w:line="288" w:lineRule="auto"/>
        <w:jc w:val="both"/>
      </w:pPr>
    </w:p>
    <w:sectPr w:rsidR="005A7DF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2B64C" w14:textId="77777777" w:rsidR="00BA796C" w:rsidRDefault="00BA796C">
      <w:r>
        <w:separator/>
      </w:r>
    </w:p>
  </w:endnote>
  <w:endnote w:type="continuationSeparator" w:id="0">
    <w:p w14:paraId="4403F40B" w14:textId="77777777" w:rsidR="00BA796C" w:rsidRDefault="00BA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7E727" w14:textId="77777777" w:rsidR="005A7DFE" w:rsidRDefault="005A7D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8EAFE" w14:textId="77777777" w:rsidR="00BA796C" w:rsidRDefault="00BA796C">
      <w:r>
        <w:separator/>
      </w:r>
    </w:p>
  </w:footnote>
  <w:footnote w:type="continuationSeparator" w:id="0">
    <w:p w14:paraId="5E56B5A7" w14:textId="77777777" w:rsidR="00BA796C" w:rsidRDefault="00BA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55D26" w14:textId="77777777" w:rsidR="005A7DFE" w:rsidRDefault="005A7D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48B3"/>
    <w:multiLevelType w:val="hybridMultilevel"/>
    <w:tmpl w:val="7E82DA8A"/>
    <w:lvl w:ilvl="0" w:tplc="95EAB11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82E086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72CBDC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5AAA10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E2F75A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18DD64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B23232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3A35E6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103332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532623"/>
    <w:multiLevelType w:val="hybridMultilevel"/>
    <w:tmpl w:val="9D0E8992"/>
    <w:lvl w:ilvl="0" w:tplc="383A84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2016F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CEE8C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DE742E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1CA2C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84EF4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42DA04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44348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8490E4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B817F0F"/>
    <w:multiLevelType w:val="hybridMultilevel"/>
    <w:tmpl w:val="BD7494CA"/>
    <w:lvl w:ilvl="0" w:tplc="85603670">
      <w:start w:val="1"/>
      <w:numFmt w:val="decimal"/>
      <w:lvlText w:val="%1."/>
      <w:lvlJc w:val="left"/>
      <w:pPr>
        <w:ind w:left="360" w:hanging="360"/>
      </w:pPr>
      <w:rPr>
        <w:rFonts w:hAnsi="Arial Unicode MS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E8A43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48C85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A8738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4C1E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687A1E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3032C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4AB32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03DDC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117632F"/>
    <w:multiLevelType w:val="hybridMultilevel"/>
    <w:tmpl w:val="F8E89E0C"/>
    <w:lvl w:ilvl="0" w:tplc="C1F8EED4">
      <w:start w:val="1"/>
      <w:numFmt w:val="decimal"/>
      <w:lvlText w:val="%1."/>
      <w:lvlJc w:val="left"/>
      <w:pPr>
        <w:ind w:left="360" w:hanging="360"/>
      </w:pPr>
      <w:rPr>
        <w:rFonts w:hAnsi="Arial Unicode MS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FC7A1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5C5C8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2B6D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3E1854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06B4A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FE643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84A49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966D82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3412A2B"/>
    <w:multiLevelType w:val="hybridMultilevel"/>
    <w:tmpl w:val="DE60A624"/>
    <w:lvl w:ilvl="0" w:tplc="5AE0B5E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3EDADC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62676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FAA39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C674DE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92866E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4228C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5A8756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F03AE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0E87E37"/>
    <w:multiLevelType w:val="hybridMultilevel"/>
    <w:tmpl w:val="D5FA9400"/>
    <w:lvl w:ilvl="0" w:tplc="630C43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AC33B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504C58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04C8A2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84AFC0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4A5D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D00CD4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BEC10C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4C1AB2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4AF2B9C"/>
    <w:multiLevelType w:val="hybridMultilevel"/>
    <w:tmpl w:val="84AAF1B6"/>
    <w:lvl w:ilvl="0" w:tplc="6A92B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EA38A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F488DC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2411E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98BE14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A81798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40E01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6EC0C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CEDCD8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FE"/>
    <w:rsid w:val="003F7207"/>
    <w:rsid w:val="00435C32"/>
    <w:rsid w:val="00532C95"/>
    <w:rsid w:val="005A7DFE"/>
    <w:rsid w:val="00A066A8"/>
    <w:rsid w:val="00BA796C"/>
    <w:rsid w:val="00DF51A1"/>
    <w:rsid w:val="00E7161B"/>
    <w:rsid w:val="00E75BAE"/>
    <w:rsid w:val="00F67DD0"/>
    <w:rsid w:val="00FD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AC86"/>
  <w15:docId w15:val="{1466E461-2C79-6B4F-BDCD-1E945BAD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ID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Philipsen, Niels (METRO)</dc:creator>
  <cp:lastModifiedBy>Philipsen, Niels (METRO / LAW)</cp:lastModifiedBy>
  <cp:revision>2</cp:revision>
  <dcterms:created xsi:type="dcterms:W3CDTF">2023-03-31T08:03:00Z</dcterms:created>
  <dcterms:modified xsi:type="dcterms:W3CDTF">2023-03-31T08:03:00Z</dcterms:modified>
</cp:coreProperties>
</file>