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65" w:rsidRPr="003437FB" w:rsidRDefault="004D0E65" w:rsidP="004D0E65">
      <w:pP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</w:pPr>
      <w:bookmarkStart w:id="0" w:name="_GoBack"/>
      <w:bookmarkEnd w:id="0"/>
      <w:r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Pre-master E</w:t>
      </w:r>
      <w:r w:rsidR="007D36C7"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uropean </w:t>
      </w:r>
      <w:r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S</w:t>
      </w:r>
      <w:r w:rsidR="007D36C7"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tudies on </w:t>
      </w:r>
      <w:r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S</w:t>
      </w:r>
      <w:r w:rsidR="007D36C7"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ociety, Science and </w:t>
      </w:r>
      <w:r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T</w:t>
      </w:r>
      <w:r w:rsidR="007D36C7"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echnology</w:t>
      </w:r>
      <w:r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 </w:t>
      </w:r>
      <w:r w:rsidR="00251439"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2024-2025</w:t>
      </w:r>
      <w:r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 </w:t>
      </w:r>
    </w:p>
    <w:p w:rsidR="004D0E65" w:rsidRPr="003437FB" w:rsidRDefault="004D0E65" w:rsidP="004D0E65">
      <w:pPr>
        <w:spacing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</w:pPr>
    </w:p>
    <w:p w:rsidR="004D0E65" w:rsidRPr="003437FB" w:rsidRDefault="007D36C7" w:rsidP="004D0E65">
      <w:pPr>
        <w:spacing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</w:pPr>
      <w:proofErr w:type="spellStart"/>
      <w:r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>Programme</w:t>
      </w:r>
      <w:proofErr w:type="spellEnd"/>
      <w:r w:rsidRPr="003437F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  <w:t xml:space="preserve"> director: TBD</w:t>
      </w:r>
    </w:p>
    <w:p w:rsidR="004D0E65" w:rsidRPr="003437FB" w:rsidRDefault="004D0E65" w:rsidP="004D0E65">
      <w:pPr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998"/>
        <w:gridCol w:w="1815"/>
        <w:gridCol w:w="3783"/>
        <w:gridCol w:w="720"/>
        <w:gridCol w:w="1423"/>
      </w:tblGrid>
      <w:tr w:rsidR="004D0E65" w:rsidRPr="003437FB" w:rsidTr="003437FB">
        <w:trPr>
          <w:trHeight w:val="454"/>
        </w:trPr>
        <w:tc>
          <w:tcPr>
            <w:tcW w:w="868" w:type="dxa"/>
            <w:shd w:val="clear" w:color="auto" w:fill="D9D9D9" w:themeFill="background1" w:themeFillShade="D9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Remark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3783" w:type="dxa"/>
            <w:shd w:val="clear" w:color="auto" w:fill="D9D9D9" w:themeFill="background1" w:themeFillShade="D9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ECTS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Assessment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37FB">
              <w:rPr>
                <w:rFonts w:ascii="Verdana" w:hAnsi="Verdana"/>
                <w:sz w:val="18"/>
                <w:szCs w:val="18"/>
              </w:rPr>
              <w:t>1-5</w:t>
            </w: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Skill ACU2511</w:t>
            </w:r>
          </w:p>
        </w:tc>
        <w:tc>
          <w:tcPr>
            <w:tcW w:w="3783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Mentor </w:t>
            </w:r>
            <w:proofErr w:type="spellStart"/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Programme</w:t>
            </w:r>
            <w:proofErr w:type="spellEnd"/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Pre-master ESST</w:t>
            </w:r>
          </w:p>
        </w:tc>
        <w:tc>
          <w:tcPr>
            <w:tcW w:w="720" w:type="dxa"/>
            <w:vAlign w:val="center"/>
          </w:tcPr>
          <w:p w:rsidR="004D0E65" w:rsidRPr="003437FB" w:rsidRDefault="007142FC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3" w:type="dxa"/>
            <w:vAlign w:val="center"/>
          </w:tcPr>
          <w:p w:rsidR="004D0E65" w:rsidRPr="003437FB" w:rsidRDefault="00251439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N/A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 w:val="restart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37F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Course ACU2015</w:t>
            </w:r>
          </w:p>
        </w:tc>
        <w:tc>
          <w:tcPr>
            <w:tcW w:w="3783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Technological Society</w:t>
            </w:r>
          </w:p>
        </w:tc>
        <w:tc>
          <w:tcPr>
            <w:tcW w:w="720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3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Skill </w:t>
            </w:r>
            <w:r w:rsidR="00251439"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ACU1504 </w:t>
            </w:r>
          </w:p>
        </w:tc>
        <w:tc>
          <w:tcPr>
            <w:tcW w:w="3783" w:type="dxa"/>
            <w:vAlign w:val="center"/>
          </w:tcPr>
          <w:p w:rsidR="004D0E65" w:rsidRPr="003437FB" w:rsidRDefault="00251439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Academic Reading Across Disciplines</w:t>
            </w:r>
          </w:p>
        </w:tc>
        <w:tc>
          <w:tcPr>
            <w:tcW w:w="720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3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E-P-F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 w:val="restart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37F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Course ACU1001</w:t>
            </w:r>
          </w:p>
        </w:tc>
        <w:tc>
          <w:tcPr>
            <w:tcW w:w="3783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Knowledge and Criticism</w:t>
            </w:r>
          </w:p>
        </w:tc>
        <w:tc>
          <w:tcPr>
            <w:tcW w:w="720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3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Skill ACU1507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Finding Sources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3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E-P-F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37FB">
              <w:rPr>
                <w:rFonts w:ascii="Verdana" w:hAnsi="Verdana"/>
                <w:sz w:val="18"/>
                <w:szCs w:val="18"/>
              </w:rPr>
              <w:t>1-3</w:t>
            </w: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Paper ACU2900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Research and Writing 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3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 w:val="restart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37F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998" w:type="dxa"/>
            <w:vMerge w:val="restart"/>
            <w:tcBorders>
              <w:right w:val="single" w:sz="4" w:space="0" w:color="auto"/>
            </w:tcBorders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37FB">
              <w:rPr>
                <w:rFonts w:ascii="Verdana" w:hAnsi="Verdana"/>
                <w:sz w:val="18"/>
                <w:szCs w:val="18"/>
              </w:rPr>
              <w:t>choose 1 of 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Course ACU2018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Living in a Digital Age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3" w:type="dxa"/>
            <w:vMerge w:val="restart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right w:val="single" w:sz="4" w:space="0" w:color="auto"/>
            </w:tcBorders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Course ACU2017</w:t>
            </w:r>
          </w:p>
        </w:tc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Art, Literature and </w:t>
            </w:r>
            <w:proofErr w:type="spellStart"/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Technoscience</w:t>
            </w:r>
            <w:proofErr w:type="spellEnd"/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Skill EUS3500</w:t>
            </w:r>
          </w:p>
        </w:tc>
        <w:tc>
          <w:tcPr>
            <w:tcW w:w="3783" w:type="dxa"/>
            <w:tcBorders>
              <w:top w:val="single" w:sz="4" w:space="0" w:color="auto"/>
            </w:tcBorders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Research Methods: Interviewing</w:t>
            </w:r>
          </w:p>
        </w:tc>
        <w:tc>
          <w:tcPr>
            <w:tcW w:w="720" w:type="dxa"/>
            <w:vAlign w:val="center"/>
          </w:tcPr>
          <w:p w:rsidR="00B75329" w:rsidRPr="003437FB" w:rsidRDefault="00B75329" w:rsidP="00066B67">
            <w:pPr>
              <w:jc w:val="center"/>
              <w:rPr>
                <w:rFonts w:ascii="Verdana" w:eastAsia="Times New Roman" w:hAnsi="Verdana" w:cs="Arial"/>
                <w:color w:val="FF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</w:p>
        </w:tc>
        <w:tc>
          <w:tcPr>
            <w:tcW w:w="1423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E-P-F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 w:val="restart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37F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Course ACU2023</w:t>
            </w:r>
          </w:p>
        </w:tc>
        <w:tc>
          <w:tcPr>
            <w:tcW w:w="3783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Authority, Expertise and Environmental Change</w:t>
            </w:r>
          </w:p>
        </w:tc>
        <w:tc>
          <w:tcPr>
            <w:tcW w:w="720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3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4D0E65" w:rsidRPr="003437FB" w:rsidTr="003437FB">
        <w:trPr>
          <w:trHeight w:val="454"/>
        </w:trPr>
        <w:tc>
          <w:tcPr>
            <w:tcW w:w="868" w:type="dxa"/>
            <w:vMerge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Skill ACU2509</w:t>
            </w:r>
          </w:p>
        </w:tc>
        <w:tc>
          <w:tcPr>
            <w:tcW w:w="3783" w:type="dxa"/>
            <w:vAlign w:val="center"/>
          </w:tcPr>
          <w:p w:rsidR="004D0E65" w:rsidRPr="003437FB" w:rsidRDefault="004D0E65" w:rsidP="00066B67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Doing Conceptual Analysis II</w:t>
            </w:r>
          </w:p>
        </w:tc>
        <w:tc>
          <w:tcPr>
            <w:tcW w:w="720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3" w:type="dxa"/>
            <w:vAlign w:val="center"/>
          </w:tcPr>
          <w:p w:rsidR="004D0E65" w:rsidRPr="003437FB" w:rsidRDefault="004D0E65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3437FB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E-P-F</w:t>
            </w:r>
          </w:p>
        </w:tc>
      </w:tr>
    </w:tbl>
    <w:p w:rsidR="004D0E65" w:rsidRPr="003437FB" w:rsidRDefault="004D0E65" w:rsidP="004D0E65">
      <w:pPr>
        <w:spacing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</w:pPr>
    </w:p>
    <w:p w:rsidR="00B75329" w:rsidRPr="003437FB" w:rsidRDefault="00B75329" w:rsidP="004D0E65">
      <w:pPr>
        <w:spacing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l-NL"/>
        </w:rPr>
      </w:pPr>
    </w:p>
    <w:sectPr w:rsidR="00B75329" w:rsidRPr="003437FB" w:rsidSect="007D36C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6A59"/>
    <w:multiLevelType w:val="hybridMultilevel"/>
    <w:tmpl w:val="55C49C6E"/>
    <w:lvl w:ilvl="0" w:tplc="A464FD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65"/>
    <w:rsid w:val="00251439"/>
    <w:rsid w:val="002734B1"/>
    <w:rsid w:val="003437FB"/>
    <w:rsid w:val="004D0E65"/>
    <w:rsid w:val="005351AE"/>
    <w:rsid w:val="006B4290"/>
    <w:rsid w:val="007142FC"/>
    <w:rsid w:val="007D36C7"/>
    <w:rsid w:val="00950955"/>
    <w:rsid w:val="00B75329"/>
    <w:rsid w:val="00B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469C1-2031-458D-B322-20EEFAEE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E65"/>
    <w:pPr>
      <w:spacing w:after="0" w:line="240" w:lineRule="atLeas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E65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648</Characters>
  <Application>Microsoft Office Word</Application>
  <DocSecurity>0</DocSecurity>
  <Lines>64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Wolters-Wintjens, Claudia (FDCW)</dc:creator>
  <cp:keywords/>
  <dc:description/>
  <cp:lastModifiedBy>Gaemers, Petra (FDCW)</cp:lastModifiedBy>
  <cp:revision>2</cp:revision>
  <dcterms:created xsi:type="dcterms:W3CDTF">2024-05-28T10:27:00Z</dcterms:created>
  <dcterms:modified xsi:type="dcterms:W3CDTF">2024-05-28T10:27:00Z</dcterms:modified>
</cp:coreProperties>
</file>