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945E" w14:textId="77777777" w:rsidR="00602A92" w:rsidRPr="00602A92" w:rsidRDefault="00602A92" w:rsidP="00602A92">
      <w:pPr>
        <w:rPr>
          <w:rFonts w:ascii="Verdana" w:hAnsi="Verdana"/>
          <w:b/>
          <w:sz w:val="18"/>
          <w:szCs w:val="18"/>
        </w:rPr>
      </w:pPr>
      <w:r w:rsidRPr="00602A92">
        <w:rPr>
          <w:rFonts w:ascii="Verdana" w:hAnsi="Verdana"/>
          <w:b/>
          <w:sz w:val="18"/>
          <w:szCs w:val="18"/>
        </w:rPr>
        <w:t>Faculty of Law</w:t>
      </w:r>
    </w:p>
    <w:p w14:paraId="30A68875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Dutch Law</w:t>
      </w:r>
    </w:p>
    <w:p w14:paraId="7FCDADB7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</w:t>
      </w:r>
      <w:r w:rsidR="000464B9">
        <w:rPr>
          <w:rFonts w:ascii="Verdana" w:hAnsi="Verdana"/>
          <w:sz w:val="18"/>
          <w:szCs w:val="18"/>
        </w:rPr>
        <w:t>r</w:t>
      </w:r>
      <w:r>
        <w:rPr>
          <w:rFonts w:ascii="Verdana" w:hAnsi="Verdana"/>
          <w:sz w:val="18"/>
          <w:szCs w:val="18"/>
        </w:rPr>
        <w:t>opean Law School</w:t>
      </w:r>
    </w:p>
    <w:p w14:paraId="108E550C" w14:textId="77777777" w:rsidR="00602A92" w:rsidRPr="00A71D75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A71D75">
        <w:rPr>
          <w:rFonts w:ascii="Verdana" w:hAnsi="Verdana"/>
          <w:sz w:val="18"/>
          <w:szCs w:val="18"/>
        </w:rPr>
        <w:t>Tax Law</w:t>
      </w:r>
    </w:p>
    <w:p w14:paraId="3F6161BC" w14:textId="77777777" w:rsidR="00602A92" w:rsidRPr="00602A92" w:rsidRDefault="00602A92" w:rsidP="00602A92">
      <w:pPr>
        <w:rPr>
          <w:rFonts w:ascii="Verdana" w:hAnsi="Verdana"/>
          <w:b/>
          <w:sz w:val="18"/>
          <w:szCs w:val="18"/>
        </w:rPr>
      </w:pPr>
      <w:r w:rsidRPr="00602A92">
        <w:rPr>
          <w:rFonts w:ascii="Verdana" w:hAnsi="Verdana"/>
          <w:b/>
          <w:sz w:val="18"/>
          <w:szCs w:val="18"/>
        </w:rPr>
        <w:t>Faculty of Health, Medicine and Life Sciences</w:t>
      </w:r>
    </w:p>
    <w:p w14:paraId="15EF41DD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Biomedical Sciences</w:t>
      </w:r>
    </w:p>
    <w:p w14:paraId="16BE8997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European Public Health</w:t>
      </w:r>
    </w:p>
    <w:p w14:paraId="26B11237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Health Sciences</w:t>
      </w:r>
    </w:p>
    <w:p w14:paraId="72148FD5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Medicine</w:t>
      </w:r>
    </w:p>
    <w:p w14:paraId="19DEE600" w14:textId="77777777" w:rsidR="00DE047F" w:rsidRDefault="00DE047F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Regenerative Medicine and Technology</w:t>
      </w:r>
    </w:p>
    <w:p w14:paraId="172A5F26" w14:textId="77777777" w:rsidR="00602A92" w:rsidRPr="00602A92" w:rsidRDefault="00602A92" w:rsidP="00602A92">
      <w:pPr>
        <w:rPr>
          <w:rFonts w:ascii="Verdana" w:hAnsi="Verdana"/>
          <w:b/>
          <w:sz w:val="18"/>
          <w:szCs w:val="18"/>
        </w:rPr>
      </w:pPr>
      <w:r w:rsidRPr="00602A92">
        <w:rPr>
          <w:rFonts w:ascii="Verdana" w:hAnsi="Verdana"/>
          <w:b/>
          <w:sz w:val="18"/>
          <w:szCs w:val="18"/>
        </w:rPr>
        <w:t>Faculty of Science and Engineering</w:t>
      </w:r>
    </w:p>
    <w:p w14:paraId="4F9103C7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Business Engineering</w:t>
      </w:r>
    </w:p>
    <w:p w14:paraId="094AD45F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Circular Engineering</w:t>
      </w:r>
    </w:p>
    <w:p w14:paraId="16C1E348" w14:textId="77777777" w:rsidR="00DE047F" w:rsidRDefault="00DE047F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Computer Science</w:t>
      </w:r>
    </w:p>
    <w:p w14:paraId="2738FF6C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 Science and Artificial Intelligence</w:t>
      </w:r>
    </w:p>
    <w:p w14:paraId="2DDBAFF7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University College Venlo</w:t>
      </w:r>
    </w:p>
    <w:p w14:paraId="1197AA57" w14:textId="134FF542" w:rsidR="00AD5389" w:rsidRDefault="00AD5389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Sustainable Bioscience</w:t>
      </w:r>
    </w:p>
    <w:p w14:paraId="48687731" w14:textId="7C6023AC" w:rsidR="00AD5389" w:rsidRDefault="00AD5389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Urban Sustainability Studies</w:t>
      </w:r>
    </w:p>
    <w:p w14:paraId="5FFA5A17" w14:textId="77777777" w:rsidR="00602A92" w:rsidRPr="00602A92" w:rsidRDefault="00602A92" w:rsidP="00602A92">
      <w:pPr>
        <w:rPr>
          <w:rFonts w:ascii="Verdana" w:hAnsi="Verdana"/>
          <w:b/>
          <w:sz w:val="18"/>
          <w:szCs w:val="18"/>
        </w:rPr>
      </w:pPr>
      <w:r w:rsidRPr="00602A92">
        <w:rPr>
          <w:rFonts w:ascii="Verdana" w:hAnsi="Verdana"/>
          <w:b/>
          <w:sz w:val="18"/>
          <w:szCs w:val="18"/>
        </w:rPr>
        <w:t>Faculty of Psychology &amp; Neuroscience</w:t>
      </w:r>
    </w:p>
    <w:p w14:paraId="225F0983" w14:textId="77777777" w:rsidR="000C027D" w:rsidRDefault="000C027D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Brain Science</w:t>
      </w:r>
    </w:p>
    <w:p w14:paraId="32FCA24F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Psychology</w:t>
      </w:r>
    </w:p>
    <w:p w14:paraId="20EB81A0" w14:textId="77777777" w:rsidR="00602A92" w:rsidRPr="00602A92" w:rsidRDefault="00602A92" w:rsidP="00602A92">
      <w:pPr>
        <w:rPr>
          <w:rFonts w:ascii="Verdana" w:hAnsi="Verdana"/>
          <w:b/>
          <w:sz w:val="18"/>
          <w:szCs w:val="18"/>
        </w:rPr>
      </w:pPr>
      <w:r w:rsidRPr="00602A92">
        <w:rPr>
          <w:rFonts w:ascii="Verdana" w:hAnsi="Verdana"/>
          <w:b/>
          <w:sz w:val="18"/>
          <w:szCs w:val="18"/>
        </w:rPr>
        <w:t>School of Business and Economics</w:t>
      </w:r>
    </w:p>
    <w:p w14:paraId="05D89133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Business Analytics</w:t>
      </w:r>
    </w:p>
    <w:p w14:paraId="6046FC3C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Business Engineering</w:t>
      </w:r>
    </w:p>
    <w:p w14:paraId="1E47782B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Econometrics &amp; Operations Research</w:t>
      </w:r>
    </w:p>
    <w:p w14:paraId="36D9D274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Economics and Business Economics</w:t>
      </w:r>
    </w:p>
    <w:p w14:paraId="5D6B74E5" w14:textId="77777777" w:rsidR="00602A92" w:rsidRDefault="00602A92" w:rsidP="00602A9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International Business</w:t>
      </w:r>
    </w:p>
    <w:p w14:paraId="7E705D57" w14:textId="77777777" w:rsidR="000464B9" w:rsidRPr="000464B9" w:rsidRDefault="000464B9" w:rsidP="000464B9">
      <w:pPr>
        <w:rPr>
          <w:rFonts w:ascii="Verdana" w:hAnsi="Verdana"/>
          <w:b/>
          <w:sz w:val="18"/>
          <w:szCs w:val="18"/>
          <w:lang w:val="nl-NL"/>
        </w:rPr>
      </w:pPr>
    </w:p>
    <w:p w14:paraId="37B9BEE1" w14:textId="77777777" w:rsidR="000464B9" w:rsidRPr="000464B9" w:rsidRDefault="000464B9" w:rsidP="000464B9">
      <w:pPr>
        <w:rPr>
          <w:rFonts w:ascii="Verdana" w:hAnsi="Verdana"/>
          <w:b/>
          <w:sz w:val="18"/>
          <w:szCs w:val="18"/>
          <w:lang w:val="nl-NL"/>
        </w:rPr>
      </w:pPr>
    </w:p>
    <w:sectPr w:rsidR="000464B9" w:rsidRPr="00046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350"/>
    <w:multiLevelType w:val="hybridMultilevel"/>
    <w:tmpl w:val="6F0A6360"/>
    <w:lvl w:ilvl="0" w:tplc="48B4817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57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A92"/>
    <w:rsid w:val="000464B9"/>
    <w:rsid w:val="000C027D"/>
    <w:rsid w:val="00192592"/>
    <w:rsid w:val="0051487E"/>
    <w:rsid w:val="00602A92"/>
    <w:rsid w:val="007B6443"/>
    <w:rsid w:val="00A71D75"/>
    <w:rsid w:val="00AD5389"/>
    <w:rsid w:val="00B850F1"/>
    <w:rsid w:val="00BD6353"/>
    <w:rsid w:val="00C356E9"/>
    <w:rsid w:val="00D83789"/>
    <w:rsid w:val="00DE047F"/>
    <w:rsid w:val="00EF5BF0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259A"/>
  <w15:chartTrackingRefBased/>
  <w15:docId w15:val="{FBF75D34-FD69-4624-9F61-4FC5403B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Bloot, Debbie (SSC)</dc:creator>
  <cp:keywords/>
  <dc:description/>
  <cp:lastModifiedBy>Bloot, Debbie (SSC)</cp:lastModifiedBy>
  <cp:revision>4</cp:revision>
  <dcterms:created xsi:type="dcterms:W3CDTF">2026-01-13T12:57:00Z</dcterms:created>
  <dcterms:modified xsi:type="dcterms:W3CDTF">2026-02-04T12:47:00Z</dcterms:modified>
</cp:coreProperties>
</file>