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E5" w:rsidRPr="00705792" w:rsidRDefault="002B3A88" w:rsidP="00705792">
      <w:pPr>
        <w:jc w:val="center"/>
        <w:rPr>
          <w:rFonts w:ascii="Times New Roman" w:hAnsi="Times New Roman" w:cs="Times New Roman"/>
          <w:b/>
          <w:sz w:val="24"/>
          <w:szCs w:val="24"/>
        </w:rPr>
      </w:pPr>
      <w:r w:rsidRPr="00705792">
        <w:rPr>
          <w:rFonts w:ascii="Times New Roman" w:hAnsi="Times New Roman" w:cs="Times New Roman"/>
          <w:b/>
          <w:sz w:val="24"/>
          <w:szCs w:val="24"/>
        </w:rPr>
        <w:t>APPEL A CONTRIBUTI</w:t>
      </w:r>
      <w:bookmarkStart w:id="0" w:name="_GoBack"/>
      <w:bookmarkEnd w:id="0"/>
      <w:r w:rsidRPr="00705792">
        <w:rPr>
          <w:rFonts w:ascii="Times New Roman" w:hAnsi="Times New Roman" w:cs="Times New Roman"/>
          <w:b/>
          <w:sz w:val="24"/>
          <w:szCs w:val="24"/>
        </w:rPr>
        <w:t>ON</w:t>
      </w:r>
      <w:r w:rsidR="00725C31">
        <w:rPr>
          <w:rFonts w:ascii="Times New Roman" w:hAnsi="Times New Roman" w:cs="Times New Roman"/>
          <w:b/>
          <w:sz w:val="24"/>
          <w:szCs w:val="24"/>
        </w:rPr>
        <w:t>S POUR LE</w:t>
      </w:r>
      <w:r w:rsidRPr="00705792">
        <w:rPr>
          <w:rFonts w:ascii="Times New Roman" w:hAnsi="Times New Roman" w:cs="Times New Roman"/>
          <w:b/>
          <w:sz w:val="24"/>
          <w:szCs w:val="24"/>
        </w:rPr>
        <w:t xml:space="preserve"> COLLOQUE INTER</w:t>
      </w:r>
      <w:r w:rsidR="00E84DC1" w:rsidRPr="00705792">
        <w:rPr>
          <w:rFonts w:ascii="Times New Roman" w:hAnsi="Times New Roman" w:cs="Times New Roman"/>
          <w:b/>
          <w:sz w:val="24"/>
          <w:szCs w:val="24"/>
        </w:rPr>
        <w:t>NA</w:t>
      </w:r>
      <w:r w:rsidRPr="00705792">
        <w:rPr>
          <w:rFonts w:ascii="Times New Roman" w:hAnsi="Times New Roman" w:cs="Times New Roman"/>
          <w:b/>
          <w:sz w:val="24"/>
          <w:szCs w:val="24"/>
        </w:rPr>
        <w:t>TIONAL DE LOME SUR LE CLIMAT</w:t>
      </w:r>
    </w:p>
    <w:p w:rsidR="00E84DC1" w:rsidRPr="00BE3EE7" w:rsidRDefault="002B3A88" w:rsidP="00BE3EE7">
      <w:pPr>
        <w:jc w:val="both"/>
        <w:rPr>
          <w:rFonts w:ascii="Times New Roman" w:hAnsi="Times New Roman" w:cs="Times New Roman"/>
          <w:sz w:val="24"/>
          <w:szCs w:val="24"/>
        </w:rPr>
      </w:pPr>
      <w:r w:rsidRPr="00705792">
        <w:rPr>
          <w:rFonts w:ascii="Times New Roman" w:hAnsi="Times New Roman" w:cs="Times New Roman"/>
          <w:sz w:val="24"/>
          <w:szCs w:val="24"/>
          <w:u w:val="single"/>
        </w:rPr>
        <w:t xml:space="preserve"> THEME</w:t>
      </w:r>
      <w:r w:rsidR="00705792" w:rsidRPr="00705792">
        <w:rPr>
          <w:rFonts w:ascii="Times New Roman" w:hAnsi="Times New Roman" w:cs="Times New Roman"/>
          <w:sz w:val="24"/>
          <w:szCs w:val="24"/>
          <w:u w:val="single"/>
        </w:rPr>
        <w:t xml:space="preserve"> </w:t>
      </w:r>
      <w:r w:rsidR="001E51E3" w:rsidRPr="00705792">
        <w:rPr>
          <w:rFonts w:ascii="Times New Roman" w:hAnsi="Times New Roman" w:cs="Times New Roman"/>
          <w:sz w:val="24"/>
          <w:szCs w:val="24"/>
          <w:u w:val="single"/>
        </w:rPr>
        <w:t>:</w:t>
      </w:r>
      <w:r w:rsidR="00705792">
        <w:rPr>
          <w:rFonts w:ascii="Times New Roman" w:hAnsi="Times New Roman" w:cs="Times New Roman"/>
          <w:sz w:val="24"/>
          <w:szCs w:val="24"/>
        </w:rPr>
        <w:t xml:space="preserve"> L’Afrique et les changements climatiques</w:t>
      </w:r>
      <w:r w:rsidR="00E84DC1" w:rsidRPr="00BE3EE7">
        <w:rPr>
          <w:rFonts w:ascii="Times New Roman" w:hAnsi="Times New Roman" w:cs="Times New Roman"/>
          <w:sz w:val="24"/>
          <w:szCs w:val="24"/>
        </w:rPr>
        <w:t xml:space="preserve"> </w:t>
      </w:r>
    </w:p>
    <w:p w:rsidR="001F37F5" w:rsidRPr="00BE3EE7" w:rsidRDefault="001F37F5" w:rsidP="00BE3EE7">
      <w:pPr>
        <w:jc w:val="both"/>
        <w:rPr>
          <w:rFonts w:ascii="Times New Roman" w:hAnsi="Times New Roman" w:cs="Times New Roman"/>
          <w:sz w:val="24"/>
          <w:szCs w:val="24"/>
        </w:rPr>
      </w:pPr>
      <w:r w:rsidRPr="00BE3EE7">
        <w:rPr>
          <w:rFonts w:ascii="Times New Roman" w:hAnsi="Times New Roman" w:cs="Times New Roman"/>
          <w:b/>
          <w:bCs/>
          <w:sz w:val="24"/>
          <w:szCs w:val="24"/>
        </w:rPr>
        <w:t xml:space="preserve">Organisateurs : </w:t>
      </w:r>
      <w:r w:rsidR="00072DFA" w:rsidRPr="00072DFA">
        <w:rPr>
          <w:rFonts w:ascii="Times New Roman" w:hAnsi="Times New Roman" w:cs="Times New Roman"/>
          <w:b/>
          <w:bCs/>
          <w:sz w:val="24"/>
          <w:szCs w:val="24"/>
        </w:rPr>
        <w:t>Le Centre de Droit Public (CDP)</w:t>
      </w:r>
      <w:r w:rsidR="00A310CF">
        <w:rPr>
          <w:rFonts w:ascii="Times New Roman" w:hAnsi="Times New Roman" w:cs="Times New Roman"/>
          <w:b/>
          <w:bCs/>
          <w:sz w:val="24"/>
          <w:szCs w:val="24"/>
        </w:rPr>
        <w:t>-</w:t>
      </w:r>
      <w:r w:rsidRPr="00BE3EE7">
        <w:rPr>
          <w:rFonts w:ascii="Times New Roman" w:hAnsi="Times New Roman" w:cs="Times New Roman"/>
          <w:b/>
          <w:bCs/>
          <w:sz w:val="24"/>
          <w:szCs w:val="24"/>
        </w:rPr>
        <w:t xml:space="preserve">Université de </w:t>
      </w:r>
      <w:r w:rsidR="00A310CF">
        <w:rPr>
          <w:rFonts w:ascii="Times New Roman" w:hAnsi="Times New Roman" w:cs="Times New Roman"/>
          <w:b/>
          <w:bCs/>
          <w:sz w:val="24"/>
          <w:szCs w:val="24"/>
        </w:rPr>
        <w:t>Lomé (TOGO) et l’Institut METRO</w:t>
      </w:r>
      <w:r w:rsidRPr="00BE3EE7">
        <w:rPr>
          <w:rFonts w:ascii="Times New Roman" w:hAnsi="Times New Roman" w:cs="Times New Roman"/>
          <w:b/>
          <w:bCs/>
          <w:sz w:val="24"/>
          <w:szCs w:val="24"/>
        </w:rPr>
        <w:t>-Université de Maastricht (HOLLANDE)</w:t>
      </w:r>
    </w:p>
    <w:p w:rsidR="002B3A88" w:rsidRPr="00BE3EE7" w:rsidRDefault="002B3A88" w:rsidP="00BE3EE7">
      <w:pPr>
        <w:jc w:val="both"/>
        <w:rPr>
          <w:rFonts w:ascii="Times New Roman" w:hAnsi="Times New Roman" w:cs="Times New Roman"/>
          <w:sz w:val="24"/>
          <w:szCs w:val="24"/>
        </w:rPr>
      </w:pPr>
    </w:p>
    <w:p w:rsidR="00F527A0" w:rsidRPr="00C16FB8" w:rsidRDefault="00C16FB8" w:rsidP="00BE3EE7">
      <w:pPr>
        <w:jc w:val="both"/>
        <w:rPr>
          <w:rFonts w:ascii="Times New Roman" w:hAnsi="Times New Roman" w:cs="Times New Roman"/>
          <w:b/>
          <w:sz w:val="24"/>
          <w:szCs w:val="24"/>
        </w:rPr>
      </w:pPr>
      <w:r>
        <w:rPr>
          <w:rFonts w:ascii="Times New Roman" w:hAnsi="Times New Roman" w:cs="Times New Roman"/>
          <w:b/>
          <w:sz w:val="24"/>
          <w:szCs w:val="24"/>
        </w:rPr>
        <w:t xml:space="preserve">I- </w:t>
      </w:r>
      <w:r w:rsidR="00F527A0" w:rsidRPr="00C16FB8">
        <w:rPr>
          <w:rFonts w:ascii="Times New Roman" w:hAnsi="Times New Roman" w:cs="Times New Roman"/>
          <w:b/>
          <w:sz w:val="24"/>
          <w:szCs w:val="24"/>
        </w:rPr>
        <w:t xml:space="preserve">CONTEXTE ET JUSTIFICATION </w:t>
      </w:r>
    </w:p>
    <w:p w:rsidR="00013FC0" w:rsidRPr="00BE3EE7" w:rsidRDefault="00705792" w:rsidP="00705792">
      <w:pPr>
        <w:ind w:firstLine="708"/>
        <w:jc w:val="both"/>
        <w:rPr>
          <w:rFonts w:ascii="Times New Roman" w:hAnsi="Times New Roman" w:cs="Times New Roman"/>
          <w:sz w:val="24"/>
          <w:szCs w:val="24"/>
        </w:rPr>
      </w:pPr>
      <w:r>
        <w:rPr>
          <w:rFonts w:ascii="Times New Roman" w:hAnsi="Times New Roman" w:cs="Times New Roman"/>
          <w:sz w:val="24"/>
          <w:szCs w:val="24"/>
        </w:rPr>
        <w:t>D’après Alain ANDRÉ, « </w:t>
      </w:r>
      <w:r w:rsidRPr="00705792">
        <w:rPr>
          <w:rFonts w:ascii="Times New Roman" w:hAnsi="Times New Roman" w:cs="Times New Roman"/>
          <w:i/>
          <w:sz w:val="24"/>
          <w:szCs w:val="24"/>
        </w:rPr>
        <w:t>loin de la théorie, le changement climatique est déjà une réalité accablante en Afrique</w:t>
      </w:r>
      <w:r>
        <w:rPr>
          <w:rFonts w:ascii="Times New Roman" w:hAnsi="Times New Roman" w:cs="Times New Roman"/>
          <w:sz w:val="24"/>
          <w:szCs w:val="24"/>
        </w:rPr>
        <w:t> ».</w:t>
      </w:r>
      <w:r w:rsidR="000979EC">
        <w:rPr>
          <w:rFonts w:ascii="Times New Roman" w:hAnsi="Times New Roman" w:cs="Times New Roman"/>
          <w:sz w:val="24"/>
          <w:szCs w:val="24"/>
        </w:rPr>
        <w:t xml:space="preserve"> Son</w:t>
      </w:r>
      <w:r>
        <w:rPr>
          <w:rFonts w:ascii="Times New Roman" w:hAnsi="Times New Roman" w:cs="Times New Roman"/>
          <w:sz w:val="24"/>
          <w:szCs w:val="24"/>
        </w:rPr>
        <w:t xml:space="preserve"> point de vue se trouve corroboré par des données alarmantes : chaque année, les populations des Etats africains sont confrontées à des inondations plus nombreuses, des températures élevées, l’érosion côtière, la dégradation des terres, et d’autres chocs climatiques</w:t>
      </w:r>
      <w:r w:rsidR="002A4019">
        <w:rPr>
          <w:rFonts w:ascii="Times New Roman" w:hAnsi="Times New Roman" w:cs="Times New Roman"/>
          <w:sz w:val="24"/>
          <w:szCs w:val="24"/>
        </w:rPr>
        <w:t>.</w:t>
      </w:r>
      <w:r w:rsidR="000979EC">
        <w:rPr>
          <w:rFonts w:ascii="Times New Roman" w:hAnsi="Times New Roman" w:cs="Times New Roman"/>
          <w:sz w:val="24"/>
          <w:szCs w:val="24"/>
        </w:rPr>
        <w:t xml:space="preserve"> </w:t>
      </w:r>
      <w:r w:rsidR="00EE2033">
        <w:rPr>
          <w:rFonts w:ascii="Times New Roman" w:hAnsi="Times New Roman" w:cs="Times New Roman"/>
          <w:sz w:val="24"/>
          <w:szCs w:val="24"/>
        </w:rPr>
        <w:t>Le nouveau Rapport national sur le climat et le développement-récemment publié pour les pays du G5 Sahel et à paraître pour le Camer</w:t>
      </w:r>
      <w:r w:rsidR="000D18C7">
        <w:rPr>
          <w:rFonts w:ascii="Times New Roman" w:hAnsi="Times New Roman" w:cs="Times New Roman"/>
          <w:sz w:val="24"/>
          <w:szCs w:val="24"/>
        </w:rPr>
        <w:t>oun, le Ghana et d’autres Etats</w:t>
      </w:r>
      <w:r w:rsidR="00EE2033">
        <w:rPr>
          <w:rFonts w:ascii="Times New Roman" w:hAnsi="Times New Roman" w:cs="Times New Roman"/>
          <w:sz w:val="24"/>
          <w:szCs w:val="24"/>
        </w:rPr>
        <w:t xml:space="preserve"> montre que le changement climatique pourrait entraîner des pertes annuelles de 2% à 12% du PIB d’ici 2050. Au Sahel, 13,5 millions de personnes supplémentaires pourraient basculer dans la pauvreté d’ici 2050 si rien n’est fait. </w:t>
      </w:r>
      <w:r w:rsidR="000979EC">
        <w:rPr>
          <w:rFonts w:ascii="Times New Roman" w:hAnsi="Times New Roman" w:cs="Times New Roman"/>
          <w:sz w:val="24"/>
          <w:szCs w:val="24"/>
        </w:rPr>
        <w:t xml:space="preserve">Face à ce constat, leurs dirigeants s’efforcent d’explorer des pistes de solution dans un cadre international comme régional et sous-régional. </w:t>
      </w:r>
      <w:r w:rsidR="007E40DF">
        <w:rPr>
          <w:rFonts w:ascii="Times New Roman" w:hAnsi="Times New Roman" w:cs="Times New Roman"/>
          <w:sz w:val="24"/>
          <w:szCs w:val="24"/>
        </w:rPr>
        <w:t>Ainsi, d</w:t>
      </w:r>
      <w:r w:rsidR="002B3A88" w:rsidRPr="00BE3EE7">
        <w:rPr>
          <w:rFonts w:ascii="Times New Roman" w:hAnsi="Times New Roman" w:cs="Times New Roman"/>
          <w:sz w:val="24"/>
          <w:szCs w:val="24"/>
        </w:rPr>
        <w:t xml:space="preserve">e Rio à Kyoto et de Paris à Charm-El-Cheikh, une convention vient remplacer une autre et les COP se succèdent en vue d’amener les Etats-Parties à trouver des solutions les plus résilientes </w:t>
      </w:r>
      <w:r w:rsidR="00F527A0" w:rsidRPr="00BE3EE7">
        <w:rPr>
          <w:rFonts w:ascii="Times New Roman" w:hAnsi="Times New Roman" w:cs="Times New Roman"/>
          <w:sz w:val="24"/>
          <w:szCs w:val="24"/>
        </w:rPr>
        <w:t>pour atteindre des seuils acceptables pour l’adaptation de la planète aux changements climatiques.</w:t>
      </w:r>
    </w:p>
    <w:p w:rsidR="00553A70" w:rsidRPr="00BE3EE7" w:rsidRDefault="00553A70" w:rsidP="00BE3EE7">
      <w:pPr>
        <w:jc w:val="both"/>
        <w:rPr>
          <w:rFonts w:ascii="Times New Roman" w:hAnsi="Times New Roman" w:cs="Times New Roman"/>
          <w:sz w:val="24"/>
          <w:szCs w:val="24"/>
        </w:rPr>
      </w:pPr>
      <w:r w:rsidRPr="00BE3EE7">
        <w:rPr>
          <w:rFonts w:ascii="Times New Roman" w:hAnsi="Times New Roman" w:cs="Times New Roman"/>
          <w:sz w:val="24"/>
          <w:szCs w:val="24"/>
        </w:rPr>
        <w:t>Les préoccupations sont suffisamm</w:t>
      </w:r>
      <w:r w:rsidR="00536B03">
        <w:rPr>
          <w:rFonts w:ascii="Times New Roman" w:hAnsi="Times New Roman" w:cs="Times New Roman"/>
          <w:sz w:val="24"/>
          <w:szCs w:val="24"/>
        </w:rPr>
        <w:t>ent multiples pour un tel sujet, dans la mesure où</w:t>
      </w:r>
      <w:r w:rsidRPr="00BE3EE7">
        <w:rPr>
          <w:rFonts w:ascii="Times New Roman" w:hAnsi="Times New Roman" w:cs="Times New Roman"/>
          <w:sz w:val="24"/>
          <w:szCs w:val="24"/>
        </w:rPr>
        <w:t xml:space="preserve"> les contours sont non seulement globalisants, internationaux sinon transfrontaliers</w:t>
      </w:r>
      <w:r w:rsidR="00A310CF">
        <w:rPr>
          <w:rFonts w:ascii="Times New Roman" w:hAnsi="Times New Roman" w:cs="Times New Roman"/>
          <w:sz w:val="24"/>
          <w:szCs w:val="24"/>
        </w:rPr>
        <w:t xml:space="preserve">, mieux </w:t>
      </w:r>
      <w:r w:rsidRPr="00BE3EE7">
        <w:rPr>
          <w:rFonts w:ascii="Times New Roman" w:hAnsi="Times New Roman" w:cs="Times New Roman"/>
          <w:sz w:val="24"/>
          <w:szCs w:val="24"/>
        </w:rPr>
        <w:t>encore nationaux</w:t>
      </w:r>
      <w:r w:rsidR="00A310CF">
        <w:rPr>
          <w:rFonts w:ascii="Times New Roman" w:hAnsi="Times New Roman" w:cs="Times New Roman"/>
          <w:sz w:val="24"/>
          <w:szCs w:val="24"/>
        </w:rPr>
        <w:t xml:space="preserve"> ou locaux comme un édifice dont</w:t>
      </w:r>
      <w:r w:rsidRPr="00BE3EE7">
        <w:rPr>
          <w:rFonts w:ascii="Times New Roman" w:hAnsi="Times New Roman" w:cs="Times New Roman"/>
          <w:sz w:val="24"/>
          <w:szCs w:val="24"/>
        </w:rPr>
        <w:t xml:space="preserve"> la construction se caractérise par ses complexités. </w:t>
      </w:r>
      <w:r w:rsidR="007A733D" w:rsidRPr="00BE3EE7">
        <w:rPr>
          <w:rFonts w:ascii="Times New Roman" w:hAnsi="Times New Roman" w:cs="Times New Roman"/>
          <w:sz w:val="24"/>
          <w:szCs w:val="24"/>
        </w:rPr>
        <w:t xml:space="preserve">L’immensité des thématiques et des composantes </w:t>
      </w:r>
      <w:r w:rsidR="001E51E3" w:rsidRPr="00BE3EE7">
        <w:rPr>
          <w:rFonts w:ascii="Times New Roman" w:hAnsi="Times New Roman" w:cs="Times New Roman"/>
          <w:sz w:val="24"/>
          <w:szCs w:val="24"/>
        </w:rPr>
        <w:t>obli</w:t>
      </w:r>
      <w:r w:rsidR="007A733D" w:rsidRPr="00BE3EE7">
        <w:rPr>
          <w:rFonts w:ascii="Times New Roman" w:hAnsi="Times New Roman" w:cs="Times New Roman"/>
          <w:sz w:val="24"/>
          <w:szCs w:val="24"/>
        </w:rPr>
        <w:t xml:space="preserve">ge les chercheurs à </w:t>
      </w:r>
      <w:r w:rsidR="00725C31">
        <w:rPr>
          <w:rFonts w:ascii="Times New Roman" w:hAnsi="Times New Roman" w:cs="Times New Roman"/>
          <w:sz w:val="24"/>
          <w:szCs w:val="24"/>
        </w:rPr>
        <w:t>explor</w:t>
      </w:r>
      <w:r w:rsidR="00B14FCB" w:rsidRPr="00BE3EE7">
        <w:rPr>
          <w:rFonts w:ascii="Times New Roman" w:hAnsi="Times New Roman" w:cs="Times New Roman"/>
          <w:sz w:val="24"/>
          <w:szCs w:val="24"/>
        </w:rPr>
        <w:t>er suffisamment de pistes pour des approches idoines spécifiques.</w:t>
      </w:r>
      <w:r w:rsidR="0080538C" w:rsidRPr="00BE3EE7">
        <w:rPr>
          <w:rFonts w:ascii="Times New Roman" w:hAnsi="Times New Roman" w:cs="Times New Roman"/>
          <w:sz w:val="24"/>
          <w:szCs w:val="24"/>
        </w:rPr>
        <w:t xml:space="preserve"> C’est </w:t>
      </w:r>
      <w:r w:rsidR="00725C31">
        <w:rPr>
          <w:rFonts w:ascii="Times New Roman" w:hAnsi="Times New Roman" w:cs="Times New Roman"/>
          <w:sz w:val="24"/>
          <w:szCs w:val="24"/>
        </w:rPr>
        <w:t>dans cette perspective</w:t>
      </w:r>
      <w:r w:rsidR="0080538C" w:rsidRPr="00BE3EE7">
        <w:rPr>
          <w:rFonts w:ascii="Times New Roman" w:hAnsi="Times New Roman" w:cs="Times New Roman"/>
          <w:sz w:val="24"/>
          <w:szCs w:val="24"/>
        </w:rPr>
        <w:t xml:space="preserve"> qu’il est important de rappeler le chemin déjà parcouru pour encadrer la lutte contre les chang</w:t>
      </w:r>
      <w:r w:rsidR="00F128A3" w:rsidRPr="00BE3EE7">
        <w:rPr>
          <w:rFonts w:ascii="Times New Roman" w:hAnsi="Times New Roman" w:cs="Times New Roman"/>
          <w:sz w:val="24"/>
          <w:szCs w:val="24"/>
        </w:rPr>
        <w:t>e</w:t>
      </w:r>
      <w:r w:rsidR="0080538C" w:rsidRPr="00BE3EE7">
        <w:rPr>
          <w:rFonts w:ascii="Times New Roman" w:hAnsi="Times New Roman" w:cs="Times New Roman"/>
          <w:sz w:val="24"/>
          <w:szCs w:val="24"/>
        </w:rPr>
        <w:t>men</w:t>
      </w:r>
      <w:r w:rsidR="00D057A0" w:rsidRPr="00BE3EE7">
        <w:rPr>
          <w:rFonts w:ascii="Times New Roman" w:hAnsi="Times New Roman" w:cs="Times New Roman"/>
          <w:sz w:val="24"/>
          <w:szCs w:val="24"/>
        </w:rPr>
        <w:t>t</w:t>
      </w:r>
      <w:r w:rsidR="0080538C" w:rsidRPr="00BE3EE7">
        <w:rPr>
          <w:rFonts w:ascii="Times New Roman" w:hAnsi="Times New Roman" w:cs="Times New Roman"/>
          <w:sz w:val="24"/>
          <w:szCs w:val="24"/>
        </w:rPr>
        <w:t>s climatiques</w:t>
      </w:r>
      <w:r w:rsidR="00C16FB8">
        <w:rPr>
          <w:rFonts w:ascii="Times New Roman" w:hAnsi="Times New Roman" w:cs="Times New Roman"/>
          <w:sz w:val="24"/>
          <w:szCs w:val="24"/>
        </w:rPr>
        <w:t>.</w:t>
      </w:r>
      <w:r w:rsidR="0080538C" w:rsidRPr="00BE3EE7">
        <w:rPr>
          <w:rFonts w:ascii="Times New Roman" w:hAnsi="Times New Roman" w:cs="Times New Roman"/>
          <w:sz w:val="24"/>
          <w:szCs w:val="24"/>
        </w:rPr>
        <w:t xml:space="preserve"> </w:t>
      </w:r>
    </w:p>
    <w:p w:rsidR="00C7208A" w:rsidRDefault="0080538C" w:rsidP="00536B03">
      <w:pPr>
        <w:spacing w:line="276" w:lineRule="auto"/>
        <w:jc w:val="both"/>
        <w:rPr>
          <w:rFonts w:ascii="Times New Roman" w:hAnsi="Times New Roman" w:cs="Times New Roman"/>
          <w:sz w:val="24"/>
          <w:szCs w:val="24"/>
        </w:rPr>
      </w:pPr>
      <w:r w:rsidRPr="00BE3EE7">
        <w:rPr>
          <w:rFonts w:ascii="Times New Roman" w:hAnsi="Times New Roman" w:cs="Times New Roman"/>
          <w:sz w:val="24"/>
          <w:szCs w:val="24"/>
        </w:rPr>
        <w:t xml:space="preserve">Dans la sphère de Rio, deux grandes conventions ont été adoptées, </w:t>
      </w:r>
      <w:r w:rsidR="00D057A0" w:rsidRPr="00BE3EE7">
        <w:rPr>
          <w:rFonts w:ascii="Times New Roman" w:hAnsi="Times New Roman" w:cs="Times New Roman"/>
          <w:sz w:val="24"/>
          <w:szCs w:val="24"/>
        </w:rPr>
        <w:t>dont l’une portant sur la</w:t>
      </w:r>
      <w:r w:rsidRPr="00BE3EE7">
        <w:rPr>
          <w:rFonts w:ascii="Times New Roman" w:hAnsi="Times New Roman" w:cs="Times New Roman"/>
          <w:b/>
          <w:sz w:val="24"/>
          <w:szCs w:val="24"/>
        </w:rPr>
        <w:t xml:space="preserve"> </w:t>
      </w:r>
      <w:r w:rsidRPr="00165991">
        <w:rPr>
          <w:rFonts w:ascii="Times New Roman" w:hAnsi="Times New Roman" w:cs="Times New Roman"/>
          <w:sz w:val="24"/>
          <w:szCs w:val="24"/>
        </w:rPr>
        <w:t xml:space="preserve">Convention Cadre sur les changements climatiques (adoptée à New York le 9 mai 1992 puis ouvert à la signature à Rio en juin </w:t>
      </w:r>
      <w:r w:rsidR="00165991" w:rsidRPr="00165991">
        <w:rPr>
          <w:rFonts w:ascii="Times New Roman" w:hAnsi="Times New Roman" w:cs="Times New Roman"/>
          <w:sz w:val="24"/>
          <w:szCs w:val="24"/>
        </w:rPr>
        <w:t>19</w:t>
      </w:r>
      <w:r w:rsidRPr="00165991">
        <w:rPr>
          <w:rFonts w:ascii="Times New Roman" w:hAnsi="Times New Roman" w:cs="Times New Roman"/>
          <w:sz w:val="24"/>
          <w:szCs w:val="24"/>
        </w:rPr>
        <w:t xml:space="preserve">92) </w:t>
      </w:r>
      <w:r w:rsidRPr="00BE3EE7">
        <w:rPr>
          <w:rFonts w:ascii="Times New Roman" w:hAnsi="Times New Roman" w:cs="Times New Roman"/>
          <w:sz w:val="24"/>
          <w:szCs w:val="24"/>
        </w:rPr>
        <w:t xml:space="preserve">à laquelle s’ajoute le protocole de Kyoto de décembre 1997 précisant les objectifs chiffrés des Etats-parties en matière de réduction de la pollution industrielle et surtout des gaz à effet de serre. </w:t>
      </w:r>
      <w:r w:rsidR="00536B03">
        <w:rPr>
          <w:rFonts w:ascii="Times New Roman" w:hAnsi="Times New Roman" w:cs="Times New Roman"/>
          <w:sz w:val="24"/>
          <w:szCs w:val="24"/>
        </w:rPr>
        <w:t>À cela, il faut ajouter l’adoption de la COP 21 en 2015, de l’accord de Paris sur le climat. Cet accord apparait aujourd’hui comme un tremplin pour les Etats africains. Mesurant sa fragilité face à aux aléas climatiques, l’Afrique s’est résolument engagée dans la lutte contre le réchauffement global à travers l’application effective de cet Accord. Dans cette dynamique, tous les Etats africains</w:t>
      </w:r>
      <w:r w:rsidR="00163B5D">
        <w:rPr>
          <w:rFonts w:ascii="Times New Roman" w:hAnsi="Times New Roman" w:cs="Times New Roman"/>
          <w:sz w:val="24"/>
          <w:szCs w:val="24"/>
        </w:rPr>
        <w:t xml:space="preserve"> ont déga</w:t>
      </w:r>
      <w:r w:rsidR="00C7208A">
        <w:rPr>
          <w:rFonts w:ascii="Times New Roman" w:hAnsi="Times New Roman" w:cs="Times New Roman"/>
          <w:sz w:val="24"/>
          <w:szCs w:val="24"/>
        </w:rPr>
        <w:t>gé des projets prioritaires orientés vers une politique environnementale axée sur une meilleure gestion des forêts, un meilleur accès des populations aux énergies renouvelables, un plan de prévention et de gestion des catastrophes naturelles. À quelques exceptions près, tous les Etats africains ont communiqué leurs contributions déterminées au niveau national (CDN) et préparé leurs plans nationaux d’adaptation au changement climatique, dans le cadre de l’accord de Paris sur le climat.</w:t>
      </w:r>
    </w:p>
    <w:p w:rsidR="001E51E3" w:rsidRPr="0024107F" w:rsidRDefault="00C7208A" w:rsidP="0024107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Toutefois, </w:t>
      </w:r>
      <w:r w:rsidR="00165991">
        <w:rPr>
          <w:rFonts w:ascii="Times New Roman" w:hAnsi="Times New Roman" w:cs="Times New Roman"/>
          <w:sz w:val="24"/>
          <w:szCs w:val="24"/>
        </w:rPr>
        <w:t xml:space="preserve">malgré tout ce dispositif normatif comme institutionnel, la lutte contre le changement climatique en Afrique reste encore un défi majeur. D’une part, le contexte international de lutte contre les changements climatiques n’est pas véritablement favorable à l’Afrique, car marqué par le prima de l’intérêt national et la résurgence de la souveraineté étatique, avec des mécanismes internationaux de financement de plus en plus incertains. D’autre part, bien que des textes relatifs à la protection du climat se soient multipliés dans l’ordre communautaire et dans l’ordonnancement juridique interne des Etats africains, l’on relève certaines défaillances dans leur mise en œuvre. Dès lors, la formalisation et </w:t>
      </w:r>
      <w:r>
        <w:rPr>
          <w:rFonts w:ascii="Times New Roman" w:hAnsi="Times New Roman" w:cs="Times New Roman"/>
          <w:sz w:val="24"/>
          <w:szCs w:val="24"/>
        </w:rPr>
        <w:t>l’opérationnalisation du régime juridique international du climat continue de susciter des interrogations majeures quant à son effectivité et son efficacité</w:t>
      </w:r>
      <w:r w:rsidR="00165991">
        <w:rPr>
          <w:rFonts w:ascii="Times New Roman" w:hAnsi="Times New Roman" w:cs="Times New Roman"/>
          <w:sz w:val="24"/>
          <w:szCs w:val="24"/>
        </w:rPr>
        <w:t xml:space="preserve"> en Afrique</w:t>
      </w:r>
      <w:r>
        <w:rPr>
          <w:rFonts w:ascii="Times New Roman" w:hAnsi="Times New Roman" w:cs="Times New Roman"/>
          <w:sz w:val="24"/>
          <w:szCs w:val="24"/>
        </w:rPr>
        <w:t>. Cela conduit à analyser principal</w:t>
      </w:r>
      <w:r w:rsidR="00163B5D">
        <w:rPr>
          <w:rFonts w:ascii="Times New Roman" w:hAnsi="Times New Roman" w:cs="Times New Roman"/>
          <w:sz w:val="24"/>
          <w:szCs w:val="24"/>
        </w:rPr>
        <w:t xml:space="preserve">ement la réelle portée du cadre </w:t>
      </w:r>
      <w:r w:rsidR="00725C31">
        <w:rPr>
          <w:rFonts w:ascii="Times New Roman" w:hAnsi="Times New Roman" w:cs="Times New Roman"/>
          <w:sz w:val="24"/>
          <w:szCs w:val="24"/>
        </w:rPr>
        <w:t xml:space="preserve">conceptuel, </w:t>
      </w:r>
      <w:r w:rsidR="00163B5D">
        <w:rPr>
          <w:rFonts w:ascii="Times New Roman" w:hAnsi="Times New Roman" w:cs="Times New Roman"/>
          <w:sz w:val="24"/>
          <w:szCs w:val="24"/>
        </w:rPr>
        <w:t xml:space="preserve">normatif, institutionnel, stratégique, politique et opérationnel </w:t>
      </w:r>
      <w:r w:rsidR="00165991">
        <w:rPr>
          <w:rFonts w:ascii="Times New Roman" w:hAnsi="Times New Roman" w:cs="Times New Roman"/>
          <w:sz w:val="24"/>
          <w:szCs w:val="24"/>
        </w:rPr>
        <w:t xml:space="preserve">sur le climat </w:t>
      </w:r>
      <w:r w:rsidR="00163B5D">
        <w:rPr>
          <w:rFonts w:ascii="Times New Roman" w:hAnsi="Times New Roman" w:cs="Times New Roman"/>
          <w:sz w:val="24"/>
          <w:szCs w:val="24"/>
        </w:rPr>
        <w:t xml:space="preserve">pour </w:t>
      </w:r>
      <w:r>
        <w:rPr>
          <w:rFonts w:ascii="Times New Roman" w:hAnsi="Times New Roman" w:cs="Times New Roman"/>
          <w:sz w:val="24"/>
          <w:szCs w:val="24"/>
        </w:rPr>
        <w:t>le</w:t>
      </w:r>
      <w:r w:rsidR="00163B5D">
        <w:rPr>
          <w:rFonts w:ascii="Times New Roman" w:hAnsi="Times New Roman" w:cs="Times New Roman"/>
          <w:sz w:val="24"/>
          <w:szCs w:val="24"/>
        </w:rPr>
        <w:t>s Etats</w:t>
      </w:r>
      <w:r>
        <w:rPr>
          <w:rFonts w:ascii="Times New Roman" w:hAnsi="Times New Roman" w:cs="Times New Roman"/>
          <w:sz w:val="24"/>
          <w:szCs w:val="24"/>
        </w:rPr>
        <w:t xml:space="preserve"> africain</w:t>
      </w:r>
      <w:r w:rsidR="00163B5D">
        <w:rPr>
          <w:rFonts w:ascii="Times New Roman" w:hAnsi="Times New Roman" w:cs="Times New Roman"/>
          <w:sz w:val="24"/>
          <w:szCs w:val="24"/>
        </w:rPr>
        <w:t>s</w:t>
      </w:r>
      <w:r>
        <w:rPr>
          <w:rFonts w:ascii="Times New Roman" w:hAnsi="Times New Roman" w:cs="Times New Roman"/>
          <w:sz w:val="24"/>
          <w:szCs w:val="24"/>
        </w:rPr>
        <w:t>.</w:t>
      </w:r>
      <w:r w:rsidR="00163B5D">
        <w:rPr>
          <w:rFonts w:ascii="Times New Roman" w:hAnsi="Times New Roman" w:cs="Times New Roman"/>
          <w:sz w:val="24"/>
          <w:szCs w:val="24"/>
        </w:rPr>
        <w:t xml:space="preserve"> </w:t>
      </w:r>
      <w:r w:rsidR="00165991">
        <w:rPr>
          <w:rFonts w:ascii="Times New Roman" w:hAnsi="Times New Roman" w:cs="Times New Roman"/>
          <w:sz w:val="24"/>
          <w:szCs w:val="24"/>
        </w:rPr>
        <w:t>Il importe donc</w:t>
      </w:r>
      <w:r>
        <w:rPr>
          <w:rFonts w:ascii="Times New Roman" w:hAnsi="Times New Roman" w:cs="Times New Roman"/>
          <w:sz w:val="24"/>
          <w:szCs w:val="24"/>
        </w:rPr>
        <w:t xml:space="preserve"> </w:t>
      </w:r>
      <w:r w:rsidR="00163B5D">
        <w:rPr>
          <w:rFonts w:ascii="Times New Roman" w:hAnsi="Times New Roman" w:cs="Times New Roman"/>
          <w:sz w:val="24"/>
          <w:szCs w:val="24"/>
        </w:rPr>
        <w:t xml:space="preserve">d’évaluer les </w:t>
      </w:r>
      <w:r w:rsidR="00165991">
        <w:rPr>
          <w:rFonts w:ascii="Times New Roman" w:hAnsi="Times New Roman" w:cs="Times New Roman"/>
          <w:sz w:val="24"/>
          <w:szCs w:val="24"/>
        </w:rPr>
        <w:t xml:space="preserve">enjeux et les défis de la gouvernance climatique </w:t>
      </w:r>
      <w:r w:rsidR="0024107F">
        <w:rPr>
          <w:rFonts w:ascii="Times New Roman" w:hAnsi="Times New Roman" w:cs="Times New Roman"/>
          <w:sz w:val="24"/>
          <w:szCs w:val="24"/>
        </w:rPr>
        <w:t>en Afrique. C’est dans cette dynamique que s’inscrit le présent colloque.</w:t>
      </w:r>
    </w:p>
    <w:p w:rsidR="00DA611E" w:rsidRPr="00C16FB8" w:rsidRDefault="00C16FB8" w:rsidP="00BE3EE7">
      <w:pPr>
        <w:jc w:val="both"/>
        <w:rPr>
          <w:rFonts w:ascii="Times New Roman" w:hAnsi="Times New Roman" w:cs="Times New Roman"/>
          <w:b/>
          <w:spacing w:val="-6"/>
          <w:sz w:val="24"/>
          <w:szCs w:val="24"/>
        </w:rPr>
      </w:pPr>
      <w:r w:rsidRPr="00C16FB8">
        <w:rPr>
          <w:rFonts w:ascii="Times New Roman" w:hAnsi="Times New Roman" w:cs="Times New Roman"/>
          <w:b/>
          <w:spacing w:val="-6"/>
          <w:sz w:val="24"/>
          <w:szCs w:val="24"/>
        </w:rPr>
        <w:t xml:space="preserve">II- </w:t>
      </w:r>
      <w:r w:rsidR="00DA611E" w:rsidRPr="00C16FB8">
        <w:rPr>
          <w:rFonts w:ascii="Times New Roman" w:hAnsi="Times New Roman" w:cs="Times New Roman"/>
          <w:b/>
          <w:spacing w:val="-6"/>
          <w:sz w:val="24"/>
          <w:szCs w:val="24"/>
        </w:rPr>
        <w:t xml:space="preserve">LES OBJECTIFS DU COLLOQUE </w:t>
      </w:r>
    </w:p>
    <w:p w:rsidR="00DA611E" w:rsidRPr="00C16FB8" w:rsidRDefault="00DA611E" w:rsidP="00BE3EE7">
      <w:pPr>
        <w:jc w:val="both"/>
        <w:rPr>
          <w:rFonts w:ascii="Times New Roman" w:hAnsi="Times New Roman" w:cs="Times New Roman"/>
          <w:spacing w:val="-6"/>
          <w:sz w:val="24"/>
          <w:szCs w:val="24"/>
        </w:rPr>
      </w:pPr>
      <w:r w:rsidRPr="00C16FB8">
        <w:rPr>
          <w:rFonts w:ascii="Times New Roman" w:hAnsi="Times New Roman" w:cs="Times New Roman"/>
          <w:spacing w:val="-6"/>
          <w:sz w:val="24"/>
          <w:szCs w:val="24"/>
        </w:rPr>
        <w:t xml:space="preserve">L’objectif majeur du colloque consiste à organiser une rencontre scientifique </w:t>
      </w:r>
      <w:r w:rsidR="0024107F" w:rsidRPr="00C16FB8">
        <w:rPr>
          <w:rFonts w:ascii="Times New Roman" w:hAnsi="Times New Roman" w:cs="Times New Roman"/>
          <w:spacing w:val="-6"/>
          <w:sz w:val="24"/>
          <w:szCs w:val="24"/>
        </w:rPr>
        <w:t xml:space="preserve">interdisciplinaire </w:t>
      </w:r>
      <w:r w:rsidRPr="00C16FB8">
        <w:rPr>
          <w:rFonts w:ascii="Times New Roman" w:hAnsi="Times New Roman" w:cs="Times New Roman"/>
          <w:spacing w:val="-6"/>
          <w:sz w:val="24"/>
          <w:szCs w:val="24"/>
        </w:rPr>
        <w:t>entre des spécialistes des questions climatiques afin de faire une synthèse fructueuse des diffé</w:t>
      </w:r>
      <w:r w:rsidR="000D18C7">
        <w:rPr>
          <w:rFonts w:ascii="Times New Roman" w:hAnsi="Times New Roman" w:cs="Times New Roman"/>
          <w:spacing w:val="-6"/>
          <w:sz w:val="24"/>
          <w:szCs w:val="24"/>
        </w:rPr>
        <w:t>rentes actions dont l’intérêt</w:t>
      </w:r>
      <w:r w:rsidRPr="00C16FB8">
        <w:rPr>
          <w:rFonts w:ascii="Times New Roman" w:hAnsi="Times New Roman" w:cs="Times New Roman"/>
          <w:spacing w:val="-6"/>
          <w:sz w:val="24"/>
          <w:szCs w:val="24"/>
        </w:rPr>
        <w:t xml:space="preserve"> est d’impacter la gouvernance clima</w:t>
      </w:r>
      <w:r w:rsidR="00725C31" w:rsidRPr="00C16FB8">
        <w:rPr>
          <w:rFonts w:ascii="Times New Roman" w:hAnsi="Times New Roman" w:cs="Times New Roman"/>
          <w:spacing w:val="-6"/>
          <w:sz w:val="24"/>
          <w:szCs w:val="24"/>
        </w:rPr>
        <w:t>tique en Afrique</w:t>
      </w:r>
      <w:r w:rsidRPr="00C16FB8">
        <w:rPr>
          <w:rFonts w:ascii="Times New Roman" w:hAnsi="Times New Roman" w:cs="Times New Roman"/>
          <w:spacing w:val="-6"/>
          <w:sz w:val="24"/>
          <w:szCs w:val="24"/>
        </w:rPr>
        <w:t>.</w:t>
      </w:r>
    </w:p>
    <w:p w:rsidR="0024107F" w:rsidRPr="00C16FB8" w:rsidRDefault="00DA611E" w:rsidP="00BE3EE7">
      <w:pPr>
        <w:jc w:val="both"/>
        <w:rPr>
          <w:rFonts w:ascii="Times New Roman" w:hAnsi="Times New Roman" w:cs="Times New Roman"/>
          <w:spacing w:val="-6"/>
          <w:sz w:val="24"/>
          <w:szCs w:val="24"/>
        </w:rPr>
      </w:pPr>
      <w:r w:rsidRPr="00C16FB8">
        <w:rPr>
          <w:rFonts w:ascii="Times New Roman" w:hAnsi="Times New Roman" w:cs="Times New Roman"/>
          <w:spacing w:val="-6"/>
          <w:sz w:val="24"/>
          <w:szCs w:val="24"/>
        </w:rPr>
        <w:t>Il s</w:t>
      </w:r>
      <w:r w:rsidR="00DA1077" w:rsidRPr="00C16FB8">
        <w:rPr>
          <w:rFonts w:ascii="Times New Roman" w:hAnsi="Times New Roman" w:cs="Times New Roman"/>
          <w:spacing w:val="-6"/>
          <w:sz w:val="24"/>
          <w:szCs w:val="24"/>
        </w:rPr>
        <w:t>’</w:t>
      </w:r>
      <w:r w:rsidRPr="00C16FB8">
        <w:rPr>
          <w:rFonts w:ascii="Times New Roman" w:hAnsi="Times New Roman" w:cs="Times New Roman"/>
          <w:spacing w:val="-6"/>
          <w:sz w:val="24"/>
          <w:szCs w:val="24"/>
        </w:rPr>
        <w:t xml:space="preserve">agit </w:t>
      </w:r>
      <w:r w:rsidR="00981D06" w:rsidRPr="00C16FB8">
        <w:rPr>
          <w:rFonts w:ascii="Times New Roman" w:hAnsi="Times New Roman" w:cs="Times New Roman"/>
          <w:spacing w:val="-6"/>
          <w:sz w:val="24"/>
          <w:szCs w:val="24"/>
        </w:rPr>
        <w:t xml:space="preserve">de </w:t>
      </w:r>
      <w:r w:rsidR="00DA1077" w:rsidRPr="00C16FB8">
        <w:rPr>
          <w:rFonts w:ascii="Times New Roman" w:hAnsi="Times New Roman" w:cs="Times New Roman"/>
          <w:spacing w:val="-6"/>
          <w:sz w:val="24"/>
          <w:szCs w:val="24"/>
        </w:rPr>
        <w:t>renouveler la coopé</w:t>
      </w:r>
      <w:r w:rsidR="0024107F" w:rsidRPr="00C16FB8">
        <w:rPr>
          <w:rFonts w:ascii="Times New Roman" w:hAnsi="Times New Roman" w:cs="Times New Roman"/>
          <w:spacing w:val="-6"/>
          <w:sz w:val="24"/>
          <w:szCs w:val="24"/>
        </w:rPr>
        <w:t>ration interuniversitaire sur le</w:t>
      </w:r>
      <w:r w:rsidR="00DA1077" w:rsidRPr="00C16FB8">
        <w:rPr>
          <w:rFonts w:ascii="Times New Roman" w:hAnsi="Times New Roman" w:cs="Times New Roman"/>
          <w:spacing w:val="-6"/>
          <w:sz w:val="24"/>
          <w:szCs w:val="24"/>
        </w:rPr>
        <w:t xml:space="preserve"> sujet </w:t>
      </w:r>
      <w:r w:rsidR="0024107F" w:rsidRPr="00C16FB8">
        <w:rPr>
          <w:rFonts w:ascii="Times New Roman" w:hAnsi="Times New Roman" w:cs="Times New Roman"/>
          <w:spacing w:val="-6"/>
          <w:sz w:val="24"/>
          <w:szCs w:val="24"/>
        </w:rPr>
        <w:t xml:space="preserve">actuel et pertinent, </w:t>
      </w:r>
      <w:r w:rsidR="00725C31" w:rsidRPr="00C16FB8">
        <w:rPr>
          <w:rFonts w:ascii="Times New Roman" w:hAnsi="Times New Roman" w:cs="Times New Roman"/>
          <w:spacing w:val="-6"/>
          <w:sz w:val="24"/>
          <w:szCs w:val="24"/>
        </w:rPr>
        <w:t>que constitue la th</w:t>
      </w:r>
      <w:r w:rsidR="00DA1077" w:rsidRPr="00C16FB8">
        <w:rPr>
          <w:rFonts w:ascii="Times New Roman" w:hAnsi="Times New Roman" w:cs="Times New Roman"/>
          <w:spacing w:val="-6"/>
          <w:sz w:val="24"/>
          <w:szCs w:val="24"/>
        </w:rPr>
        <w:t>ématique des changements climatiques et aussi de renforcer davantage les liens établis depuis plus d’un quart de siècle entre Lomé et Maastricht sur l’axe de la promotion du droit de l’environnement en Afrique par le biais du programme de formation en droit et politique de l’environnement.</w:t>
      </w:r>
      <w:r w:rsidR="00981D06" w:rsidRPr="00C16FB8">
        <w:rPr>
          <w:rFonts w:ascii="Times New Roman" w:hAnsi="Times New Roman" w:cs="Times New Roman"/>
          <w:spacing w:val="-6"/>
          <w:sz w:val="24"/>
          <w:szCs w:val="24"/>
        </w:rPr>
        <w:t xml:space="preserve"> </w:t>
      </w:r>
    </w:p>
    <w:p w:rsidR="00DA1077" w:rsidRPr="00C16FB8" w:rsidRDefault="00DA1077" w:rsidP="00BE3EE7">
      <w:pPr>
        <w:jc w:val="both"/>
        <w:rPr>
          <w:rFonts w:ascii="Times New Roman" w:hAnsi="Times New Roman" w:cs="Times New Roman"/>
          <w:spacing w:val="-6"/>
          <w:sz w:val="24"/>
          <w:szCs w:val="24"/>
        </w:rPr>
      </w:pPr>
      <w:r w:rsidRPr="00C16FB8">
        <w:rPr>
          <w:rFonts w:ascii="Times New Roman" w:hAnsi="Times New Roman" w:cs="Times New Roman"/>
          <w:spacing w:val="-6"/>
          <w:sz w:val="24"/>
          <w:szCs w:val="24"/>
        </w:rPr>
        <w:t xml:space="preserve">Ce colloque sera </w:t>
      </w:r>
      <w:r w:rsidR="0024107F" w:rsidRPr="00C16FB8">
        <w:rPr>
          <w:rFonts w:ascii="Times New Roman" w:hAnsi="Times New Roman" w:cs="Times New Roman"/>
          <w:spacing w:val="-6"/>
          <w:sz w:val="24"/>
          <w:szCs w:val="24"/>
        </w:rPr>
        <w:t xml:space="preserve">aussi </w:t>
      </w:r>
      <w:r w:rsidRPr="00C16FB8">
        <w:rPr>
          <w:rFonts w:ascii="Times New Roman" w:hAnsi="Times New Roman" w:cs="Times New Roman"/>
          <w:spacing w:val="-6"/>
          <w:sz w:val="24"/>
          <w:szCs w:val="24"/>
        </w:rPr>
        <w:t>l’occasion de lancer le projet de création d’un laboratoire juridique</w:t>
      </w:r>
      <w:r w:rsidR="00981D06" w:rsidRPr="00C16FB8">
        <w:rPr>
          <w:rFonts w:ascii="Times New Roman" w:hAnsi="Times New Roman" w:cs="Times New Roman"/>
          <w:spacing w:val="-6"/>
          <w:sz w:val="24"/>
          <w:szCs w:val="24"/>
        </w:rPr>
        <w:t xml:space="preserve"> à vocation sous-régionale</w:t>
      </w:r>
      <w:r w:rsidRPr="00C16FB8">
        <w:rPr>
          <w:rFonts w:ascii="Times New Roman" w:hAnsi="Times New Roman" w:cs="Times New Roman"/>
          <w:spacing w:val="-6"/>
          <w:sz w:val="24"/>
          <w:szCs w:val="24"/>
        </w:rPr>
        <w:t xml:space="preserve"> </w:t>
      </w:r>
      <w:r w:rsidR="00981D06" w:rsidRPr="00C16FB8">
        <w:rPr>
          <w:rFonts w:ascii="Times New Roman" w:hAnsi="Times New Roman" w:cs="Times New Roman"/>
          <w:spacing w:val="-6"/>
          <w:sz w:val="24"/>
          <w:szCs w:val="24"/>
        </w:rPr>
        <w:t>dont l’expertise porte sur l’environnement et le climat en plus de</w:t>
      </w:r>
      <w:r w:rsidR="000D18C7">
        <w:rPr>
          <w:rFonts w:ascii="Times New Roman" w:hAnsi="Times New Roman" w:cs="Times New Roman"/>
          <w:spacing w:val="-6"/>
          <w:sz w:val="24"/>
          <w:szCs w:val="24"/>
        </w:rPr>
        <w:t>s sujets connexes au sein de l’U</w:t>
      </w:r>
      <w:r w:rsidR="00981D06" w:rsidRPr="00C16FB8">
        <w:rPr>
          <w:rFonts w:ascii="Times New Roman" w:hAnsi="Times New Roman" w:cs="Times New Roman"/>
          <w:spacing w:val="-6"/>
          <w:sz w:val="24"/>
          <w:szCs w:val="24"/>
        </w:rPr>
        <w:t>niversité de Lomé.</w:t>
      </w:r>
      <w:r w:rsidR="0024107F" w:rsidRPr="00C16FB8">
        <w:rPr>
          <w:rFonts w:ascii="Times New Roman" w:hAnsi="Times New Roman" w:cs="Times New Roman"/>
          <w:spacing w:val="-6"/>
          <w:sz w:val="24"/>
          <w:szCs w:val="24"/>
        </w:rPr>
        <w:t xml:space="preserve"> En outre, l’orientation de certains axes de réflexion permettra de s’enrichir des différentes approches pluridisciplinaires de la question centrale.</w:t>
      </w:r>
    </w:p>
    <w:p w:rsidR="00D06CFB" w:rsidRPr="00C16FB8" w:rsidRDefault="00D06CFB" w:rsidP="00BE3EE7">
      <w:pPr>
        <w:jc w:val="both"/>
        <w:rPr>
          <w:rFonts w:ascii="Times New Roman" w:hAnsi="Times New Roman" w:cs="Times New Roman"/>
          <w:b/>
          <w:spacing w:val="-6"/>
          <w:sz w:val="24"/>
          <w:szCs w:val="24"/>
        </w:rPr>
      </w:pPr>
      <w:r w:rsidRPr="00C16FB8">
        <w:rPr>
          <w:rFonts w:ascii="Times New Roman" w:hAnsi="Times New Roman" w:cs="Times New Roman"/>
          <w:b/>
          <w:spacing w:val="-6"/>
          <w:sz w:val="24"/>
          <w:szCs w:val="24"/>
        </w:rPr>
        <w:t>I</w:t>
      </w:r>
      <w:r w:rsidR="00981D06" w:rsidRPr="00C16FB8">
        <w:rPr>
          <w:rFonts w:ascii="Times New Roman" w:hAnsi="Times New Roman" w:cs="Times New Roman"/>
          <w:b/>
          <w:spacing w:val="-6"/>
          <w:sz w:val="24"/>
          <w:szCs w:val="24"/>
        </w:rPr>
        <w:t>I</w:t>
      </w:r>
      <w:r w:rsidRPr="00C16FB8">
        <w:rPr>
          <w:rFonts w:ascii="Times New Roman" w:hAnsi="Times New Roman" w:cs="Times New Roman"/>
          <w:b/>
          <w:spacing w:val="-6"/>
          <w:sz w:val="24"/>
          <w:szCs w:val="24"/>
        </w:rPr>
        <w:t>I</w:t>
      </w:r>
      <w:r w:rsidR="00C16FB8" w:rsidRPr="00C16FB8">
        <w:rPr>
          <w:rFonts w:ascii="Times New Roman" w:hAnsi="Times New Roman" w:cs="Times New Roman"/>
          <w:b/>
          <w:spacing w:val="-6"/>
          <w:sz w:val="24"/>
          <w:szCs w:val="24"/>
        </w:rPr>
        <w:t xml:space="preserve">- </w:t>
      </w:r>
      <w:r w:rsidRPr="00C16FB8">
        <w:rPr>
          <w:rFonts w:ascii="Times New Roman" w:hAnsi="Times New Roman" w:cs="Times New Roman"/>
          <w:b/>
          <w:spacing w:val="-6"/>
          <w:sz w:val="24"/>
          <w:szCs w:val="24"/>
        </w:rPr>
        <w:t xml:space="preserve">LES AXES THEMATIQUES </w:t>
      </w:r>
    </w:p>
    <w:p w:rsidR="00AE351D" w:rsidRPr="00C16FB8" w:rsidRDefault="00AE351D" w:rsidP="00BE3EE7">
      <w:pPr>
        <w:jc w:val="both"/>
        <w:rPr>
          <w:rFonts w:ascii="Times New Roman" w:hAnsi="Times New Roman" w:cs="Times New Roman"/>
          <w:spacing w:val="-6"/>
          <w:sz w:val="24"/>
          <w:szCs w:val="24"/>
        </w:rPr>
      </w:pPr>
      <w:r w:rsidRPr="00C16FB8">
        <w:rPr>
          <w:rFonts w:ascii="Times New Roman" w:hAnsi="Times New Roman" w:cs="Times New Roman"/>
          <w:spacing w:val="-6"/>
          <w:sz w:val="24"/>
          <w:szCs w:val="24"/>
        </w:rPr>
        <w:t xml:space="preserve">Le colloque international de Lomé </w:t>
      </w:r>
      <w:r w:rsidR="0024107F" w:rsidRPr="00C16FB8">
        <w:rPr>
          <w:rFonts w:ascii="Times New Roman" w:hAnsi="Times New Roman" w:cs="Times New Roman"/>
          <w:spacing w:val="-6"/>
          <w:sz w:val="24"/>
          <w:szCs w:val="24"/>
        </w:rPr>
        <w:t xml:space="preserve">poursuit </w:t>
      </w:r>
      <w:r w:rsidRPr="00C16FB8">
        <w:rPr>
          <w:rFonts w:ascii="Times New Roman" w:hAnsi="Times New Roman" w:cs="Times New Roman"/>
          <w:spacing w:val="-6"/>
          <w:sz w:val="24"/>
          <w:szCs w:val="24"/>
        </w:rPr>
        <w:t>l’ambition de réunir un parterr</w:t>
      </w:r>
      <w:r w:rsidR="0024107F" w:rsidRPr="00C16FB8">
        <w:rPr>
          <w:rFonts w:ascii="Times New Roman" w:hAnsi="Times New Roman" w:cs="Times New Roman"/>
          <w:spacing w:val="-6"/>
          <w:sz w:val="24"/>
          <w:szCs w:val="24"/>
        </w:rPr>
        <w:t>e de chercheurs et acteurs des U</w:t>
      </w:r>
      <w:r w:rsidRPr="00C16FB8">
        <w:rPr>
          <w:rFonts w:ascii="Times New Roman" w:hAnsi="Times New Roman" w:cs="Times New Roman"/>
          <w:spacing w:val="-6"/>
          <w:sz w:val="24"/>
          <w:szCs w:val="24"/>
        </w:rPr>
        <w:t xml:space="preserve">niversités d’Afrique centrale et de l’Ouest et </w:t>
      </w:r>
      <w:r w:rsidR="0024107F" w:rsidRPr="00C16FB8">
        <w:rPr>
          <w:rFonts w:ascii="Times New Roman" w:hAnsi="Times New Roman" w:cs="Times New Roman"/>
          <w:spacing w:val="-6"/>
          <w:sz w:val="24"/>
          <w:szCs w:val="24"/>
        </w:rPr>
        <w:t>leurs collègues des U</w:t>
      </w:r>
      <w:r w:rsidRPr="00C16FB8">
        <w:rPr>
          <w:rFonts w:ascii="Times New Roman" w:hAnsi="Times New Roman" w:cs="Times New Roman"/>
          <w:spacing w:val="-6"/>
          <w:sz w:val="24"/>
          <w:szCs w:val="24"/>
        </w:rPr>
        <w:t>niversités européennes qui partagent le même champ de réflexion sur les problématiques relatives aux enjeux des changements climatiques</w:t>
      </w:r>
      <w:r w:rsidR="0024107F" w:rsidRPr="00C16FB8">
        <w:rPr>
          <w:rFonts w:ascii="Times New Roman" w:hAnsi="Times New Roman" w:cs="Times New Roman"/>
          <w:spacing w:val="-6"/>
          <w:sz w:val="24"/>
          <w:szCs w:val="24"/>
        </w:rPr>
        <w:t xml:space="preserve"> en Afrique</w:t>
      </w:r>
      <w:r w:rsidRPr="00C16FB8">
        <w:rPr>
          <w:rFonts w:ascii="Times New Roman" w:hAnsi="Times New Roman" w:cs="Times New Roman"/>
          <w:spacing w:val="-6"/>
          <w:sz w:val="24"/>
          <w:szCs w:val="24"/>
        </w:rPr>
        <w:t>. Les échanges se feront principalement autour des axes ci-après :</w:t>
      </w:r>
    </w:p>
    <w:p w:rsidR="00B14FCB" w:rsidRPr="00C16FB8" w:rsidRDefault="0024107F" w:rsidP="00BE3EE7">
      <w:pPr>
        <w:jc w:val="both"/>
        <w:rPr>
          <w:rFonts w:ascii="Times New Roman" w:hAnsi="Times New Roman" w:cs="Times New Roman"/>
          <w:sz w:val="24"/>
          <w:szCs w:val="24"/>
        </w:rPr>
      </w:pPr>
      <w:r w:rsidRPr="00C16FB8">
        <w:rPr>
          <w:rFonts w:ascii="Times New Roman" w:hAnsi="Times New Roman" w:cs="Times New Roman"/>
          <w:b/>
          <w:bCs/>
          <w:i/>
          <w:iCs/>
          <w:spacing w:val="-6"/>
          <w:sz w:val="24"/>
          <w:szCs w:val="24"/>
        </w:rPr>
        <w:t>Axe 1 : L</w:t>
      </w:r>
      <w:r w:rsidR="00D06CFB" w:rsidRPr="00C16FB8">
        <w:rPr>
          <w:rFonts w:ascii="Times New Roman" w:hAnsi="Times New Roman" w:cs="Times New Roman"/>
          <w:b/>
          <w:bCs/>
          <w:i/>
          <w:iCs/>
          <w:spacing w:val="-6"/>
          <w:sz w:val="24"/>
          <w:szCs w:val="24"/>
        </w:rPr>
        <w:t>e lexique des changements climatiques et l</w:t>
      </w:r>
      <w:r w:rsidR="00D06CFB" w:rsidRPr="00C16FB8">
        <w:rPr>
          <w:rFonts w:ascii="Times New Roman" w:hAnsi="Times New Roman" w:cs="Times New Roman"/>
          <w:b/>
          <w:bCs/>
          <w:i/>
          <w:iCs/>
          <w:sz w:val="24"/>
          <w:szCs w:val="24"/>
        </w:rPr>
        <w:t xml:space="preserve">’approche pluridisciplinaire autour du réchauffement climatique </w:t>
      </w:r>
    </w:p>
    <w:p w:rsidR="00575CC0" w:rsidRPr="00C16FB8" w:rsidRDefault="00575CC0" w:rsidP="00BE3EE7">
      <w:pPr>
        <w:jc w:val="both"/>
        <w:rPr>
          <w:rFonts w:ascii="Times New Roman" w:hAnsi="Times New Roman" w:cs="Times New Roman"/>
          <w:sz w:val="24"/>
          <w:szCs w:val="24"/>
        </w:rPr>
      </w:pPr>
      <w:r w:rsidRPr="00C16FB8">
        <w:rPr>
          <w:rFonts w:ascii="Times New Roman" w:hAnsi="Times New Roman" w:cs="Times New Roman"/>
          <w:sz w:val="24"/>
          <w:szCs w:val="24"/>
        </w:rPr>
        <w:t xml:space="preserve">Ce premier axe du colloque </w:t>
      </w:r>
      <w:r w:rsidR="0024107F" w:rsidRPr="00C16FB8">
        <w:rPr>
          <w:rFonts w:ascii="Times New Roman" w:hAnsi="Times New Roman" w:cs="Times New Roman"/>
          <w:sz w:val="24"/>
          <w:szCs w:val="24"/>
        </w:rPr>
        <w:t>est orienté vers l’appréhension d</w:t>
      </w:r>
      <w:r w:rsidRPr="00C16FB8">
        <w:rPr>
          <w:rFonts w:ascii="Times New Roman" w:hAnsi="Times New Roman" w:cs="Times New Roman"/>
          <w:sz w:val="24"/>
          <w:szCs w:val="24"/>
        </w:rPr>
        <w:t>es différents contours de la problématique des changements climatiques. En outre,</w:t>
      </w:r>
      <w:r w:rsidR="00F44735" w:rsidRPr="00C16FB8">
        <w:rPr>
          <w:rFonts w:ascii="Times New Roman" w:hAnsi="Times New Roman" w:cs="Times New Roman"/>
          <w:sz w:val="24"/>
          <w:szCs w:val="24"/>
        </w:rPr>
        <w:t xml:space="preserve"> </w:t>
      </w:r>
      <w:r w:rsidRPr="00C16FB8">
        <w:rPr>
          <w:rFonts w:ascii="Times New Roman" w:hAnsi="Times New Roman" w:cs="Times New Roman"/>
          <w:sz w:val="24"/>
          <w:szCs w:val="24"/>
        </w:rPr>
        <w:t xml:space="preserve">il ouvre le champ à des discussions inter ou pluridisciplinaires </w:t>
      </w:r>
      <w:r w:rsidR="00F44735" w:rsidRPr="00C16FB8">
        <w:rPr>
          <w:rFonts w:ascii="Times New Roman" w:hAnsi="Times New Roman" w:cs="Times New Roman"/>
          <w:sz w:val="24"/>
          <w:szCs w:val="24"/>
        </w:rPr>
        <w:t xml:space="preserve">(les géographes, les philosophes, les économistes, les politologues, les agronomes, les sociologues, les historiens, les physiciens </w:t>
      </w:r>
      <w:r w:rsidR="00F44735" w:rsidRPr="00C16FB8">
        <w:rPr>
          <w:rFonts w:ascii="Times New Roman" w:hAnsi="Times New Roman" w:cs="Times New Roman"/>
          <w:i/>
          <w:sz w:val="24"/>
          <w:szCs w:val="24"/>
        </w:rPr>
        <w:t>etc</w:t>
      </w:r>
      <w:r w:rsidR="00F44735" w:rsidRPr="00C16FB8">
        <w:rPr>
          <w:rFonts w:ascii="Times New Roman" w:hAnsi="Times New Roman" w:cs="Times New Roman"/>
          <w:sz w:val="24"/>
          <w:szCs w:val="24"/>
        </w:rPr>
        <w:t xml:space="preserve">.) susceptibles de mieux éclairer l’appréhension </w:t>
      </w:r>
      <w:r w:rsidR="0024107F" w:rsidRPr="00C16FB8">
        <w:rPr>
          <w:rFonts w:ascii="Times New Roman" w:hAnsi="Times New Roman" w:cs="Times New Roman"/>
          <w:sz w:val="24"/>
          <w:szCs w:val="24"/>
        </w:rPr>
        <w:t>d’</w:t>
      </w:r>
      <w:r w:rsidR="00F44735" w:rsidRPr="00C16FB8">
        <w:rPr>
          <w:rFonts w:ascii="Times New Roman" w:hAnsi="Times New Roman" w:cs="Times New Roman"/>
          <w:sz w:val="24"/>
          <w:szCs w:val="24"/>
        </w:rPr>
        <w:t>un sujet aussi complexe que celui des changements climatiques.</w:t>
      </w:r>
    </w:p>
    <w:p w:rsidR="00D06CFB" w:rsidRPr="00C16FB8" w:rsidRDefault="0024107F" w:rsidP="00BE3EE7">
      <w:pPr>
        <w:jc w:val="both"/>
        <w:rPr>
          <w:rFonts w:ascii="Times New Roman" w:hAnsi="Times New Roman" w:cs="Times New Roman"/>
          <w:b/>
          <w:bCs/>
          <w:i/>
          <w:iCs/>
          <w:sz w:val="24"/>
          <w:szCs w:val="24"/>
        </w:rPr>
      </w:pPr>
      <w:r w:rsidRPr="00C16FB8">
        <w:rPr>
          <w:rFonts w:ascii="Times New Roman" w:hAnsi="Times New Roman" w:cs="Times New Roman"/>
          <w:b/>
          <w:bCs/>
          <w:i/>
          <w:iCs/>
          <w:sz w:val="24"/>
          <w:szCs w:val="24"/>
        </w:rPr>
        <w:t>Axe 2 : L</w:t>
      </w:r>
      <w:r w:rsidR="00D06CFB" w:rsidRPr="00C16FB8">
        <w:rPr>
          <w:rFonts w:ascii="Times New Roman" w:hAnsi="Times New Roman" w:cs="Times New Roman"/>
          <w:b/>
          <w:bCs/>
          <w:i/>
          <w:iCs/>
          <w:sz w:val="24"/>
          <w:szCs w:val="24"/>
        </w:rPr>
        <w:t xml:space="preserve">a représentation des figures juridiques à l’épreuve des changements climatiques </w:t>
      </w:r>
    </w:p>
    <w:p w:rsidR="00F44735" w:rsidRPr="00C16FB8" w:rsidRDefault="00302C46" w:rsidP="00BE3EE7">
      <w:pPr>
        <w:jc w:val="both"/>
        <w:rPr>
          <w:rFonts w:ascii="Times New Roman" w:hAnsi="Times New Roman" w:cs="Times New Roman"/>
          <w:sz w:val="24"/>
          <w:szCs w:val="24"/>
        </w:rPr>
      </w:pPr>
      <w:r w:rsidRPr="00C16FB8">
        <w:rPr>
          <w:rFonts w:ascii="Times New Roman" w:hAnsi="Times New Roman" w:cs="Times New Roman"/>
          <w:sz w:val="24"/>
          <w:szCs w:val="24"/>
        </w:rPr>
        <w:t xml:space="preserve">Les communications doivent indiquer </w:t>
      </w:r>
      <w:r w:rsidR="00B96D91" w:rsidRPr="00C16FB8">
        <w:rPr>
          <w:rFonts w:ascii="Times New Roman" w:hAnsi="Times New Roman" w:cs="Times New Roman"/>
          <w:sz w:val="24"/>
          <w:szCs w:val="24"/>
        </w:rPr>
        <w:t xml:space="preserve">ici </w:t>
      </w:r>
      <w:r w:rsidR="0024107F" w:rsidRPr="00C16FB8">
        <w:rPr>
          <w:rFonts w:ascii="Times New Roman" w:hAnsi="Times New Roman" w:cs="Times New Roman"/>
          <w:sz w:val="24"/>
          <w:szCs w:val="24"/>
        </w:rPr>
        <w:t>d</w:t>
      </w:r>
      <w:r w:rsidR="00195D7C" w:rsidRPr="00C16FB8">
        <w:rPr>
          <w:rFonts w:ascii="Times New Roman" w:hAnsi="Times New Roman" w:cs="Times New Roman"/>
          <w:sz w:val="24"/>
          <w:szCs w:val="24"/>
        </w:rPr>
        <w:t>ans quelles mesures le d</w:t>
      </w:r>
      <w:r w:rsidR="00F228EC" w:rsidRPr="00C16FB8">
        <w:rPr>
          <w:rFonts w:ascii="Times New Roman" w:hAnsi="Times New Roman" w:cs="Times New Roman"/>
          <w:sz w:val="24"/>
          <w:szCs w:val="24"/>
        </w:rPr>
        <w:t>ispositif normatif et institu</w:t>
      </w:r>
      <w:r w:rsidR="0024107F" w:rsidRPr="00C16FB8">
        <w:rPr>
          <w:rFonts w:ascii="Times New Roman" w:hAnsi="Times New Roman" w:cs="Times New Roman"/>
          <w:sz w:val="24"/>
          <w:szCs w:val="24"/>
        </w:rPr>
        <w:t>tionnel</w:t>
      </w:r>
      <w:r w:rsidR="00195D7C" w:rsidRPr="00C16FB8">
        <w:rPr>
          <w:rFonts w:ascii="Times New Roman" w:hAnsi="Times New Roman" w:cs="Times New Roman"/>
          <w:sz w:val="24"/>
          <w:szCs w:val="24"/>
        </w:rPr>
        <w:t xml:space="preserve"> contribue à </w:t>
      </w:r>
      <w:r w:rsidR="0024107F" w:rsidRPr="00C16FB8">
        <w:rPr>
          <w:rFonts w:ascii="Times New Roman" w:hAnsi="Times New Roman" w:cs="Times New Roman"/>
          <w:sz w:val="24"/>
          <w:szCs w:val="24"/>
        </w:rPr>
        <w:t xml:space="preserve">mieux </w:t>
      </w:r>
      <w:r w:rsidR="00195D7C" w:rsidRPr="00C16FB8">
        <w:rPr>
          <w:rFonts w:ascii="Times New Roman" w:hAnsi="Times New Roman" w:cs="Times New Roman"/>
          <w:sz w:val="24"/>
          <w:szCs w:val="24"/>
        </w:rPr>
        <w:t>encadrer les diverses activités humaines en faveur de la lutte contre les changements cli</w:t>
      </w:r>
      <w:r w:rsidR="0024107F" w:rsidRPr="00C16FB8">
        <w:rPr>
          <w:rFonts w:ascii="Times New Roman" w:hAnsi="Times New Roman" w:cs="Times New Roman"/>
          <w:sz w:val="24"/>
          <w:szCs w:val="24"/>
        </w:rPr>
        <w:t>matiques dans les différents Etat</w:t>
      </w:r>
      <w:r w:rsidR="00195D7C" w:rsidRPr="00C16FB8">
        <w:rPr>
          <w:rFonts w:ascii="Times New Roman" w:hAnsi="Times New Roman" w:cs="Times New Roman"/>
          <w:sz w:val="24"/>
          <w:szCs w:val="24"/>
        </w:rPr>
        <w:t xml:space="preserve">s </w:t>
      </w:r>
      <w:r w:rsidR="0024107F" w:rsidRPr="00C16FB8">
        <w:rPr>
          <w:rFonts w:ascii="Times New Roman" w:hAnsi="Times New Roman" w:cs="Times New Roman"/>
          <w:sz w:val="24"/>
          <w:szCs w:val="24"/>
        </w:rPr>
        <w:t xml:space="preserve">africains </w:t>
      </w:r>
      <w:r w:rsidR="00195D7C" w:rsidRPr="00C16FB8">
        <w:rPr>
          <w:rFonts w:ascii="Times New Roman" w:hAnsi="Times New Roman" w:cs="Times New Roman"/>
          <w:sz w:val="24"/>
          <w:szCs w:val="24"/>
        </w:rPr>
        <w:t>dans une perspective comparée.</w:t>
      </w:r>
    </w:p>
    <w:p w:rsidR="00D06CFB" w:rsidRPr="00C16FB8" w:rsidRDefault="0024107F" w:rsidP="00BE3EE7">
      <w:pPr>
        <w:jc w:val="both"/>
        <w:rPr>
          <w:rFonts w:ascii="Times New Roman" w:hAnsi="Times New Roman" w:cs="Times New Roman"/>
          <w:b/>
          <w:bCs/>
          <w:i/>
          <w:iCs/>
          <w:sz w:val="24"/>
          <w:szCs w:val="24"/>
        </w:rPr>
      </w:pPr>
      <w:r w:rsidRPr="00C16FB8">
        <w:rPr>
          <w:rFonts w:ascii="Times New Roman" w:hAnsi="Times New Roman" w:cs="Times New Roman"/>
          <w:b/>
          <w:bCs/>
          <w:i/>
          <w:iCs/>
          <w:sz w:val="24"/>
          <w:szCs w:val="24"/>
        </w:rPr>
        <w:t>Axe 3 :</w:t>
      </w:r>
      <w:r w:rsidR="00F228EC" w:rsidRPr="00C16FB8">
        <w:rPr>
          <w:rFonts w:ascii="Times New Roman" w:hAnsi="Times New Roman" w:cs="Times New Roman"/>
          <w:b/>
          <w:bCs/>
          <w:i/>
          <w:iCs/>
          <w:sz w:val="24"/>
          <w:szCs w:val="24"/>
        </w:rPr>
        <w:t xml:space="preserve"> </w:t>
      </w:r>
      <w:r w:rsidRPr="00C16FB8">
        <w:rPr>
          <w:rFonts w:ascii="Times New Roman" w:hAnsi="Times New Roman" w:cs="Times New Roman"/>
          <w:b/>
          <w:bCs/>
          <w:i/>
          <w:iCs/>
          <w:sz w:val="24"/>
          <w:szCs w:val="24"/>
        </w:rPr>
        <w:t>L</w:t>
      </w:r>
      <w:r w:rsidR="00D06CFB" w:rsidRPr="00C16FB8">
        <w:rPr>
          <w:rFonts w:ascii="Times New Roman" w:hAnsi="Times New Roman" w:cs="Times New Roman"/>
          <w:b/>
          <w:bCs/>
          <w:i/>
          <w:iCs/>
          <w:sz w:val="24"/>
          <w:szCs w:val="24"/>
        </w:rPr>
        <w:t xml:space="preserve">es approches internationales et les enjeux géopolitiques ou géostratégiques face aux changements climatiques </w:t>
      </w:r>
    </w:p>
    <w:p w:rsidR="0024107F" w:rsidRPr="00C16FB8" w:rsidRDefault="00F228EC" w:rsidP="00BE3EE7">
      <w:pPr>
        <w:jc w:val="both"/>
        <w:rPr>
          <w:rFonts w:ascii="Times New Roman" w:hAnsi="Times New Roman" w:cs="Times New Roman"/>
          <w:sz w:val="24"/>
          <w:szCs w:val="24"/>
        </w:rPr>
      </w:pPr>
      <w:r w:rsidRPr="00C16FB8">
        <w:rPr>
          <w:rFonts w:ascii="Times New Roman" w:hAnsi="Times New Roman" w:cs="Times New Roman"/>
          <w:sz w:val="24"/>
          <w:szCs w:val="24"/>
        </w:rPr>
        <w:t>L</w:t>
      </w:r>
      <w:r w:rsidR="00195D7C" w:rsidRPr="00C16FB8">
        <w:rPr>
          <w:rFonts w:ascii="Times New Roman" w:hAnsi="Times New Roman" w:cs="Times New Roman"/>
          <w:sz w:val="24"/>
          <w:szCs w:val="24"/>
        </w:rPr>
        <w:t>e</w:t>
      </w:r>
      <w:r w:rsidR="00195D7C" w:rsidRPr="00C16FB8">
        <w:rPr>
          <w:rFonts w:ascii="Times New Roman" w:hAnsi="Times New Roman" w:cs="Times New Roman"/>
          <w:b/>
          <w:bCs/>
          <w:i/>
          <w:iCs/>
          <w:sz w:val="24"/>
          <w:szCs w:val="24"/>
        </w:rPr>
        <w:t xml:space="preserve"> </w:t>
      </w:r>
      <w:r w:rsidR="00195D7C" w:rsidRPr="00C16FB8">
        <w:rPr>
          <w:rFonts w:ascii="Times New Roman" w:hAnsi="Times New Roman" w:cs="Times New Roman"/>
          <w:sz w:val="24"/>
          <w:szCs w:val="24"/>
        </w:rPr>
        <w:t xml:space="preserve">cadre international des changements climatiques fera l’objet d’analyses pertinentes sur les différents niveaux depuis </w:t>
      </w:r>
      <w:r w:rsidR="000E0479" w:rsidRPr="00C16FB8">
        <w:rPr>
          <w:rFonts w:ascii="Times New Roman" w:hAnsi="Times New Roman" w:cs="Times New Roman"/>
          <w:sz w:val="24"/>
          <w:szCs w:val="24"/>
        </w:rPr>
        <w:t>la convention -cadre mère de Rio en passant par le Protocole de Kyoto jusqu’à l’accord de Paris sur les non-dits et les écueils de mise en œuvre</w:t>
      </w:r>
      <w:r w:rsidR="0024107F" w:rsidRPr="00C16FB8">
        <w:rPr>
          <w:rFonts w:ascii="Times New Roman" w:hAnsi="Times New Roman" w:cs="Times New Roman"/>
          <w:sz w:val="24"/>
          <w:szCs w:val="24"/>
        </w:rPr>
        <w:t xml:space="preserve"> en Afrique</w:t>
      </w:r>
      <w:r w:rsidR="000E0479" w:rsidRPr="00C16FB8">
        <w:rPr>
          <w:rFonts w:ascii="Times New Roman" w:hAnsi="Times New Roman" w:cs="Times New Roman"/>
          <w:sz w:val="24"/>
          <w:szCs w:val="24"/>
        </w:rPr>
        <w:t xml:space="preserve">. </w:t>
      </w:r>
    </w:p>
    <w:p w:rsidR="00D06CFB" w:rsidRPr="00C16FB8" w:rsidRDefault="00F228EC" w:rsidP="00BE3EE7">
      <w:pPr>
        <w:jc w:val="both"/>
        <w:rPr>
          <w:rFonts w:ascii="Times New Roman" w:hAnsi="Times New Roman" w:cs="Times New Roman"/>
          <w:b/>
          <w:bCs/>
          <w:i/>
          <w:iCs/>
          <w:sz w:val="24"/>
          <w:szCs w:val="24"/>
        </w:rPr>
      </w:pPr>
      <w:r w:rsidRPr="00C16FB8">
        <w:rPr>
          <w:rFonts w:ascii="Times New Roman" w:hAnsi="Times New Roman" w:cs="Times New Roman"/>
          <w:b/>
          <w:bCs/>
          <w:i/>
          <w:iCs/>
          <w:sz w:val="24"/>
          <w:szCs w:val="24"/>
        </w:rPr>
        <w:t>Axe 4 : L</w:t>
      </w:r>
      <w:r w:rsidR="00D06CFB" w:rsidRPr="00C16FB8">
        <w:rPr>
          <w:rFonts w:ascii="Times New Roman" w:hAnsi="Times New Roman" w:cs="Times New Roman"/>
          <w:b/>
          <w:bCs/>
          <w:i/>
          <w:iCs/>
          <w:sz w:val="24"/>
          <w:szCs w:val="24"/>
        </w:rPr>
        <w:t>a place des acteurs infra</w:t>
      </w:r>
      <w:r w:rsidR="00B9471D" w:rsidRPr="00C16FB8">
        <w:rPr>
          <w:rFonts w:ascii="Times New Roman" w:hAnsi="Times New Roman" w:cs="Times New Roman"/>
          <w:b/>
          <w:bCs/>
          <w:i/>
          <w:iCs/>
          <w:sz w:val="24"/>
          <w:szCs w:val="24"/>
        </w:rPr>
        <w:t>-</w:t>
      </w:r>
      <w:r w:rsidR="00D06CFB" w:rsidRPr="00C16FB8">
        <w:rPr>
          <w:rFonts w:ascii="Times New Roman" w:hAnsi="Times New Roman" w:cs="Times New Roman"/>
          <w:b/>
          <w:bCs/>
          <w:i/>
          <w:iCs/>
          <w:sz w:val="24"/>
          <w:szCs w:val="24"/>
        </w:rPr>
        <w:t xml:space="preserve">étatiques et non étatiques </w:t>
      </w:r>
      <w:r w:rsidR="00B9471D" w:rsidRPr="00C16FB8">
        <w:rPr>
          <w:rFonts w:ascii="Times New Roman" w:hAnsi="Times New Roman" w:cs="Times New Roman"/>
          <w:b/>
          <w:bCs/>
          <w:i/>
          <w:iCs/>
          <w:sz w:val="24"/>
          <w:szCs w:val="24"/>
        </w:rPr>
        <w:t>dans la lutte contre les changements climatiques</w:t>
      </w:r>
      <w:r w:rsidRPr="00C16FB8">
        <w:rPr>
          <w:rFonts w:ascii="Times New Roman" w:hAnsi="Times New Roman" w:cs="Times New Roman"/>
          <w:b/>
          <w:bCs/>
          <w:i/>
          <w:iCs/>
          <w:sz w:val="24"/>
          <w:szCs w:val="24"/>
        </w:rPr>
        <w:t> </w:t>
      </w:r>
    </w:p>
    <w:p w:rsidR="000E0479" w:rsidRPr="00C16FB8" w:rsidRDefault="000E0479" w:rsidP="00BE3EE7">
      <w:pPr>
        <w:jc w:val="both"/>
        <w:rPr>
          <w:rFonts w:ascii="Times New Roman" w:hAnsi="Times New Roman" w:cs="Times New Roman"/>
          <w:sz w:val="24"/>
          <w:szCs w:val="24"/>
        </w:rPr>
      </w:pPr>
      <w:r w:rsidRPr="00C16FB8">
        <w:rPr>
          <w:rFonts w:ascii="Times New Roman" w:hAnsi="Times New Roman" w:cs="Times New Roman"/>
          <w:sz w:val="24"/>
          <w:szCs w:val="24"/>
        </w:rPr>
        <w:t xml:space="preserve">Ce quatrième </w:t>
      </w:r>
      <w:r w:rsidR="00F228EC" w:rsidRPr="00C16FB8">
        <w:rPr>
          <w:rFonts w:ascii="Times New Roman" w:hAnsi="Times New Roman" w:cs="Times New Roman"/>
          <w:sz w:val="24"/>
          <w:szCs w:val="24"/>
        </w:rPr>
        <w:t xml:space="preserve">axe </w:t>
      </w:r>
      <w:r w:rsidRPr="00C16FB8">
        <w:rPr>
          <w:rFonts w:ascii="Times New Roman" w:hAnsi="Times New Roman" w:cs="Times New Roman"/>
          <w:sz w:val="24"/>
          <w:szCs w:val="24"/>
        </w:rPr>
        <w:t>est consacré à l</w:t>
      </w:r>
      <w:r w:rsidR="00F228EC" w:rsidRPr="00C16FB8">
        <w:rPr>
          <w:rFonts w:ascii="Times New Roman" w:hAnsi="Times New Roman" w:cs="Times New Roman"/>
          <w:sz w:val="24"/>
          <w:szCs w:val="24"/>
        </w:rPr>
        <w:t>’étude de l</w:t>
      </w:r>
      <w:r w:rsidRPr="00C16FB8">
        <w:rPr>
          <w:rFonts w:ascii="Times New Roman" w:hAnsi="Times New Roman" w:cs="Times New Roman"/>
          <w:sz w:val="24"/>
          <w:szCs w:val="24"/>
        </w:rPr>
        <w:t>a contribution des composantes infra-étatiques (les collectivités locales) et celles des acteurs non-étatiques (les ONG,</w:t>
      </w:r>
      <w:r w:rsidR="0076467F" w:rsidRPr="00C16FB8">
        <w:rPr>
          <w:rFonts w:ascii="Times New Roman" w:hAnsi="Times New Roman" w:cs="Times New Roman"/>
          <w:sz w:val="24"/>
          <w:szCs w:val="24"/>
        </w:rPr>
        <w:t xml:space="preserve"> </w:t>
      </w:r>
      <w:r w:rsidRPr="00C16FB8">
        <w:rPr>
          <w:rFonts w:ascii="Times New Roman" w:hAnsi="Times New Roman" w:cs="Times New Roman"/>
          <w:sz w:val="24"/>
          <w:szCs w:val="24"/>
        </w:rPr>
        <w:t xml:space="preserve">les entreprises </w:t>
      </w:r>
      <w:r w:rsidR="00C061D1" w:rsidRPr="00C16FB8">
        <w:rPr>
          <w:rFonts w:ascii="Times New Roman" w:hAnsi="Times New Roman" w:cs="Times New Roman"/>
          <w:sz w:val="24"/>
          <w:szCs w:val="24"/>
        </w:rPr>
        <w:t>ou autres regroupe</w:t>
      </w:r>
      <w:r w:rsidR="0076467F" w:rsidRPr="00C16FB8">
        <w:rPr>
          <w:rFonts w:ascii="Times New Roman" w:hAnsi="Times New Roman" w:cs="Times New Roman"/>
          <w:sz w:val="24"/>
          <w:szCs w:val="24"/>
        </w:rPr>
        <w:t>ments communautaires ou les groupes vulnérables)</w:t>
      </w:r>
      <w:r w:rsidR="00F228EC" w:rsidRPr="00C16FB8">
        <w:rPr>
          <w:rFonts w:ascii="Times New Roman" w:hAnsi="Times New Roman" w:cs="Times New Roman"/>
          <w:sz w:val="24"/>
          <w:szCs w:val="24"/>
        </w:rPr>
        <w:t xml:space="preserve"> à la gouvernance climatique en Afrique</w:t>
      </w:r>
      <w:r w:rsidR="0076467F" w:rsidRPr="00C16FB8">
        <w:rPr>
          <w:rFonts w:ascii="Times New Roman" w:hAnsi="Times New Roman" w:cs="Times New Roman"/>
          <w:sz w:val="24"/>
          <w:szCs w:val="24"/>
        </w:rPr>
        <w:t>.</w:t>
      </w:r>
    </w:p>
    <w:p w:rsidR="00B9471D" w:rsidRPr="00C16FB8" w:rsidRDefault="00B9471D" w:rsidP="00BE3EE7">
      <w:pPr>
        <w:jc w:val="both"/>
        <w:rPr>
          <w:rFonts w:ascii="Times New Roman" w:hAnsi="Times New Roman" w:cs="Times New Roman"/>
          <w:b/>
          <w:bCs/>
          <w:i/>
          <w:iCs/>
          <w:sz w:val="24"/>
          <w:szCs w:val="24"/>
        </w:rPr>
      </w:pPr>
      <w:r w:rsidRPr="00C16FB8">
        <w:rPr>
          <w:rFonts w:ascii="Times New Roman" w:hAnsi="Times New Roman" w:cs="Times New Roman"/>
          <w:b/>
          <w:bCs/>
          <w:i/>
          <w:iCs/>
          <w:sz w:val="24"/>
          <w:szCs w:val="24"/>
        </w:rPr>
        <w:t>Axe 5 :</w:t>
      </w:r>
      <w:r w:rsidR="00F228EC" w:rsidRPr="00C16FB8">
        <w:rPr>
          <w:rFonts w:ascii="Times New Roman" w:hAnsi="Times New Roman" w:cs="Times New Roman"/>
          <w:b/>
          <w:bCs/>
          <w:i/>
          <w:iCs/>
          <w:sz w:val="24"/>
          <w:szCs w:val="24"/>
        </w:rPr>
        <w:t xml:space="preserve"> L</w:t>
      </w:r>
      <w:r w:rsidRPr="00C16FB8">
        <w:rPr>
          <w:rFonts w:ascii="Times New Roman" w:hAnsi="Times New Roman" w:cs="Times New Roman"/>
          <w:b/>
          <w:bCs/>
          <w:i/>
          <w:iCs/>
          <w:sz w:val="24"/>
          <w:szCs w:val="24"/>
        </w:rPr>
        <w:t xml:space="preserve">a </w:t>
      </w:r>
      <w:r w:rsidR="00575CC0" w:rsidRPr="00C16FB8">
        <w:rPr>
          <w:rFonts w:ascii="Times New Roman" w:hAnsi="Times New Roman" w:cs="Times New Roman"/>
          <w:b/>
          <w:bCs/>
          <w:i/>
          <w:iCs/>
          <w:sz w:val="24"/>
          <w:szCs w:val="24"/>
        </w:rPr>
        <w:t>compensation</w:t>
      </w:r>
      <w:r w:rsidRPr="00C16FB8">
        <w:rPr>
          <w:rFonts w:ascii="Times New Roman" w:hAnsi="Times New Roman" w:cs="Times New Roman"/>
          <w:b/>
          <w:bCs/>
          <w:i/>
          <w:iCs/>
          <w:sz w:val="24"/>
          <w:szCs w:val="24"/>
        </w:rPr>
        <w:t xml:space="preserve"> des pertes et domm</w:t>
      </w:r>
      <w:r w:rsidR="00575CC0" w:rsidRPr="00C16FB8">
        <w:rPr>
          <w:rFonts w:ascii="Times New Roman" w:hAnsi="Times New Roman" w:cs="Times New Roman"/>
          <w:b/>
          <w:bCs/>
          <w:i/>
          <w:iCs/>
          <w:sz w:val="24"/>
          <w:szCs w:val="24"/>
        </w:rPr>
        <w:t>ages à l’aune de l’émergenc</w:t>
      </w:r>
      <w:r w:rsidR="00F228EC" w:rsidRPr="00C16FB8">
        <w:rPr>
          <w:rFonts w:ascii="Times New Roman" w:hAnsi="Times New Roman" w:cs="Times New Roman"/>
          <w:b/>
          <w:bCs/>
          <w:i/>
          <w:iCs/>
          <w:sz w:val="24"/>
          <w:szCs w:val="24"/>
        </w:rPr>
        <w:t xml:space="preserve">e du contentieux climatique </w:t>
      </w:r>
    </w:p>
    <w:p w:rsidR="0076467F" w:rsidRPr="00C16FB8" w:rsidRDefault="00F228EC" w:rsidP="00BE3EE7">
      <w:pPr>
        <w:jc w:val="both"/>
        <w:rPr>
          <w:rFonts w:ascii="Times New Roman" w:hAnsi="Times New Roman" w:cs="Times New Roman"/>
          <w:sz w:val="24"/>
          <w:szCs w:val="24"/>
        </w:rPr>
      </w:pPr>
      <w:r w:rsidRPr="00C16FB8">
        <w:rPr>
          <w:rFonts w:ascii="Times New Roman" w:hAnsi="Times New Roman" w:cs="Times New Roman"/>
          <w:sz w:val="24"/>
          <w:szCs w:val="24"/>
        </w:rPr>
        <w:t>A l’issue</w:t>
      </w:r>
      <w:r w:rsidR="0076467F" w:rsidRPr="00C16FB8">
        <w:rPr>
          <w:rFonts w:ascii="Times New Roman" w:hAnsi="Times New Roman" w:cs="Times New Roman"/>
          <w:sz w:val="24"/>
          <w:szCs w:val="24"/>
        </w:rPr>
        <w:t xml:space="preserve"> de la dernière COP tenue à Charm-el-Che</w:t>
      </w:r>
      <w:r w:rsidR="006F265F" w:rsidRPr="00C16FB8">
        <w:rPr>
          <w:rFonts w:ascii="Times New Roman" w:hAnsi="Times New Roman" w:cs="Times New Roman"/>
          <w:sz w:val="24"/>
          <w:szCs w:val="24"/>
        </w:rPr>
        <w:t>i</w:t>
      </w:r>
      <w:r w:rsidR="0076467F" w:rsidRPr="00C16FB8">
        <w:rPr>
          <w:rFonts w:ascii="Times New Roman" w:hAnsi="Times New Roman" w:cs="Times New Roman"/>
          <w:sz w:val="24"/>
          <w:szCs w:val="24"/>
        </w:rPr>
        <w:t xml:space="preserve">ck </w:t>
      </w:r>
      <w:r w:rsidRPr="00C16FB8">
        <w:rPr>
          <w:rFonts w:ascii="Times New Roman" w:hAnsi="Times New Roman" w:cs="Times New Roman"/>
          <w:sz w:val="24"/>
          <w:szCs w:val="24"/>
        </w:rPr>
        <w:t>(Egypte</w:t>
      </w:r>
      <w:r w:rsidR="006F265F" w:rsidRPr="00C16FB8">
        <w:rPr>
          <w:rFonts w:ascii="Times New Roman" w:hAnsi="Times New Roman" w:cs="Times New Roman"/>
          <w:sz w:val="24"/>
          <w:szCs w:val="24"/>
        </w:rPr>
        <w:t>)</w:t>
      </w:r>
      <w:r w:rsidRPr="00C16FB8">
        <w:rPr>
          <w:rFonts w:ascii="Times New Roman" w:hAnsi="Times New Roman" w:cs="Times New Roman"/>
          <w:sz w:val="24"/>
          <w:szCs w:val="24"/>
        </w:rPr>
        <w:t xml:space="preserve">, </w:t>
      </w:r>
      <w:r w:rsidR="0076467F" w:rsidRPr="00C16FB8">
        <w:rPr>
          <w:rFonts w:ascii="Times New Roman" w:hAnsi="Times New Roman" w:cs="Times New Roman"/>
          <w:sz w:val="24"/>
          <w:szCs w:val="24"/>
        </w:rPr>
        <w:t xml:space="preserve">l’un des points d’achoppements </w:t>
      </w:r>
      <w:r w:rsidRPr="00C16FB8">
        <w:rPr>
          <w:rFonts w:ascii="Times New Roman" w:hAnsi="Times New Roman" w:cs="Times New Roman"/>
          <w:sz w:val="24"/>
          <w:szCs w:val="24"/>
        </w:rPr>
        <w:t>a porté sur le volet</w:t>
      </w:r>
      <w:r w:rsidR="0076467F" w:rsidRPr="00C16FB8">
        <w:rPr>
          <w:rFonts w:ascii="Times New Roman" w:hAnsi="Times New Roman" w:cs="Times New Roman"/>
          <w:sz w:val="24"/>
          <w:szCs w:val="24"/>
        </w:rPr>
        <w:t xml:space="preserve"> du financement de la compensation des pertes et préjudices dus aux changements climatiques. </w:t>
      </w:r>
      <w:r w:rsidR="001A5B12">
        <w:rPr>
          <w:rFonts w:ascii="Times New Roman" w:hAnsi="Times New Roman" w:cs="Times New Roman"/>
          <w:sz w:val="24"/>
          <w:szCs w:val="24"/>
        </w:rPr>
        <w:t>Cette question a été récemment rappelée lors du « One Forest Summit », tenu du 1</w:t>
      </w:r>
      <w:r w:rsidR="001A5B12" w:rsidRPr="001A5B12">
        <w:rPr>
          <w:rFonts w:ascii="Times New Roman" w:hAnsi="Times New Roman" w:cs="Times New Roman"/>
          <w:sz w:val="24"/>
          <w:szCs w:val="24"/>
          <w:vertAlign w:val="superscript"/>
        </w:rPr>
        <w:t>er</w:t>
      </w:r>
      <w:r w:rsidR="001A5B12">
        <w:rPr>
          <w:rFonts w:ascii="Times New Roman" w:hAnsi="Times New Roman" w:cs="Times New Roman"/>
          <w:sz w:val="24"/>
          <w:szCs w:val="24"/>
        </w:rPr>
        <w:t xml:space="preserve"> au 2 mars 2023 à Libreville au Gabon, dont l’objectif était « d’améliorer la conservation des forêts dans le monde et d</w:t>
      </w:r>
      <w:r w:rsidR="000D18C7">
        <w:rPr>
          <w:rFonts w:ascii="Times New Roman" w:hAnsi="Times New Roman" w:cs="Times New Roman"/>
          <w:sz w:val="24"/>
          <w:szCs w:val="24"/>
        </w:rPr>
        <w:t>e</w:t>
      </w:r>
      <w:r w:rsidR="001A5B12">
        <w:rPr>
          <w:rFonts w:ascii="Times New Roman" w:hAnsi="Times New Roman" w:cs="Times New Roman"/>
          <w:sz w:val="24"/>
          <w:szCs w:val="24"/>
        </w:rPr>
        <w:t xml:space="preserve"> contribuer à la protection du climat et des espèces dans un contexte de dérèglement climatique ». </w:t>
      </w:r>
      <w:r w:rsidR="0076467F" w:rsidRPr="00C16FB8">
        <w:rPr>
          <w:rFonts w:ascii="Times New Roman" w:hAnsi="Times New Roman" w:cs="Times New Roman"/>
          <w:sz w:val="24"/>
          <w:szCs w:val="24"/>
        </w:rPr>
        <w:t>Ce der</w:t>
      </w:r>
      <w:r w:rsidRPr="00C16FB8">
        <w:rPr>
          <w:rFonts w:ascii="Times New Roman" w:hAnsi="Times New Roman" w:cs="Times New Roman"/>
          <w:sz w:val="24"/>
          <w:szCs w:val="24"/>
        </w:rPr>
        <w:t>nier axe doit permettre de disséqu</w:t>
      </w:r>
      <w:r w:rsidR="0076467F" w:rsidRPr="00C16FB8">
        <w:rPr>
          <w:rFonts w:ascii="Times New Roman" w:hAnsi="Times New Roman" w:cs="Times New Roman"/>
          <w:sz w:val="24"/>
          <w:szCs w:val="24"/>
        </w:rPr>
        <w:t xml:space="preserve">er </w:t>
      </w:r>
      <w:r w:rsidRPr="00C16FB8">
        <w:rPr>
          <w:rFonts w:ascii="Times New Roman" w:hAnsi="Times New Roman" w:cs="Times New Roman"/>
          <w:sz w:val="24"/>
          <w:szCs w:val="24"/>
        </w:rPr>
        <w:t xml:space="preserve">les thématiques y afférentes </w:t>
      </w:r>
      <w:r w:rsidR="0076467F" w:rsidRPr="00C16FB8">
        <w:rPr>
          <w:rFonts w:ascii="Times New Roman" w:hAnsi="Times New Roman" w:cs="Times New Roman"/>
          <w:sz w:val="24"/>
          <w:szCs w:val="24"/>
        </w:rPr>
        <w:t>dans la recherche des meilleures solutions pour surmonter la crise climatique. En outre, les intervenants partiront des prémices de la jurisprudence climatique pour dégager des piste</w:t>
      </w:r>
      <w:r w:rsidRPr="00C16FB8">
        <w:rPr>
          <w:rFonts w:ascii="Times New Roman" w:hAnsi="Times New Roman" w:cs="Times New Roman"/>
          <w:sz w:val="24"/>
          <w:szCs w:val="24"/>
        </w:rPr>
        <w:t>s susceptibles d’inspirer le</w:t>
      </w:r>
      <w:r w:rsidR="0076467F" w:rsidRPr="00C16FB8">
        <w:rPr>
          <w:rFonts w:ascii="Times New Roman" w:hAnsi="Times New Roman" w:cs="Times New Roman"/>
          <w:sz w:val="24"/>
          <w:szCs w:val="24"/>
        </w:rPr>
        <w:t xml:space="preserve">s juridictions </w:t>
      </w:r>
      <w:r w:rsidRPr="00C16FB8">
        <w:rPr>
          <w:rFonts w:ascii="Times New Roman" w:hAnsi="Times New Roman" w:cs="Times New Roman"/>
          <w:sz w:val="24"/>
          <w:szCs w:val="24"/>
        </w:rPr>
        <w:t>africaines face au contentieux dans le domaine climatique</w:t>
      </w:r>
      <w:r w:rsidR="009E6FF5" w:rsidRPr="00C16FB8">
        <w:rPr>
          <w:rFonts w:ascii="Times New Roman" w:hAnsi="Times New Roman" w:cs="Times New Roman"/>
          <w:sz w:val="24"/>
          <w:szCs w:val="24"/>
        </w:rPr>
        <w:t>.</w:t>
      </w:r>
    </w:p>
    <w:p w:rsidR="00B14FCB" w:rsidRPr="00C16FB8" w:rsidRDefault="00E84DC1" w:rsidP="00BE3EE7">
      <w:pPr>
        <w:jc w:val="both"/>
        <w:rPr>
          <w:rFonts w:ascii="Times New Roman" w:hAnsi="Times New Roman" w:cs="Times New Roman"/>
          <w:b/>
          <w:sz w:val="24"/>
          <w:szCs w:val="24"/>
        </w:rPr>
      </w:pPr>
      <w:r w:rsidRPr="00C16FB8">
        <w:rPr>
          <w:rFonts w:ascii="Times New Roman" w:hAnsi="Times New Roman" w:cs="Times New Roman"/>
          <w:b/>
          <w:sz w:val="24"/>
          <w:szCs w:val="24"/>
        </w:rPr>
        <w:t>I</w:t>
      </w:r>
      <w:r w:rsidR="00981D06" w:rsidRPr="00C16FB8">
        <w:rPr>
          <w:rFonts w:ascii="Times New Roman" w:hAnsi="Times New Roman" w:cs="Times New Roman"/>
          <w:b/>
          <w:sz w:val="24"/>
          <w:szCs w:val="24"/>
        </w:rPr>
        <w:t>V</w:t>
      </w:r>
      <w:r w:rsidR="00C16FB8" w:rsidRPr="00C16FB8">
        <w:rPr>
          <w:rFonts w:ascii="Times New Roman" w:hAnsi="Times New Roman" w:cs="Times New Roman"/>
          <w:b/>
          <w:sz w:val="24"/>
          <w:szCs w:val="24"/>
        </w:rPr>
        <w:t xml:space="preserve">- </w:t>
      </w:r>
      <w:r w:rsidRPr="00C16FB8">
        <w:rPr>
          <w:rFonts w:ascii="Times New Roman" w:hAnsi="Times New Roman" w:cs="Times New Roman"/>
          <w:b/>
          <w:sz w:val="24"/>
          <w:szCs w:val="24"/>
        </w:rPr>
        <w:t>CONSIG</w:t>
      </w:r>
      <w:r w:rsidR="00F228EC" w:rsidRPr="00C16FB8">
        <w:rPr>
          <w:rFonts w:ascii="Times New Roman" w:hAnsi="Times New Roman" w:cs="Times New Roman"/>
          <w:b/>
          <w:sz w:val="24"/>
          <w:szCs w:val="24"/>
        </w:rPr>
        <w:t>NES POUR L’APPEL A CONTRIBUTIONS</w:t>
      </w:r>
    </w:p>
    <w:p w:rsidR="00E84DC1" w:rsidRPr="00C16FB8" w:rsidRDefault="00A310CF" w:rsidP="00BE3EE7">
      <w:pPr>
        <w:jc w:val="both"/>
        <w:rPr>
          <w:rFonts w:ascii="Times New Roman" w:hAnsi="Times New Roman" w:cs="Times New Roman"/>
          <w:sz w:val="24"/>
          <w:szCs w:val="24"/>
        </w:rPr>
      </w:pPr>
      <w:r w:rsidRPr="00A310CF">
        <w:rPr>
          <w:rFonts w:ascii="Times New Roman" w:hAnsi="Times New Roman" w:cs="Times New Roman"/>
          <w:bCs/>
          <w:sz w:val="24"/>
          <w:szCs w:val="24"/>
        </w:rPr>
        <w:t>Le Centre de Droit Public (CDP) de</w:t>
      </w:r>
      <w:r>
        <w:rPr>
          <w:rFonts w:ascii="Times New Roman" w:hAnsi="Times New Roman" w:cs="Times New Roman"/>
          <w:b/>
          <w:bCs/>
          <w:sz w:val="24"/>
          <w:szCs w:val="24"/>
        </w:rPr>
        <w:t xml:space="preserve"> </w:t>
      </w:r>
      <w:r w:rsidR="00E84DC1" w:rsidRPr="00C16FB8">
        <w:rPr>
          <w:rFonts w:ascii="Times New Roman" w:hAnsi="Times New Roman" w:cs="Times New Roman"/>
          <w:sz w:val="24"/>
          <w:szCs w:val="24"/>
        </w:rPr>
        <w:t xml:space="preserve">l’Université de Lomé et l’Institut </w:t>
      </w:r>
      <w:r w:rsidR="00E32022" w:rsidRPr="00C16FB8">
        <w:rPr>
          <w:rFonts w:ascii="Times New Roman" w:hAnsi="Times New Roman" w:cs="Times New Roman"/>
          <w:sz w:val="24"/>
          <w:szCs w:val="24"/>
        </w:rPr>
        <w:t>M</w:t>
      </w:r>
      <w:r w:rsidR="00E84DC1" w:rsidRPr="00C16FB8">
        <w:rPr>
          <w:rFonts w:ascii="Times New Roman" w:hAnsi="Times New Roman" w:cs="Times New Roman"/>
          <w:sz w:val="24"/>
          <w:szCs w:val="24"/>
        </w:rPr>
        <w:t>ETRO de l’Université de Maastricht (</w:t>
      </w:r>
      <w:r w:rsidR="00E32022" w:rsidRPr="00C16FB8">
        <w:rPr>
          <w:rFonts w:ascii="Times New Roman" w:hAnsi="Times New Roman" w:cs="Times New Roman"/>
          <w:sz w:val="24"/>
          <w:szCs w:val="24"/>
        </w:rPr>
        <w:t>Pays-Bas) lancent un appel conjoint à communications aux universitaires, chercheurs, experts des Etats et des organisations sous-régionales impliqués soit dans les négociations internationales sur le climat soit dans la mise en œuvre des engagements pris par les Etats-Parties. Les propositions de communications devraient ressortir leur pertinence pour le thème général du colloque, tout en précisant leur ancrage dans l’un des axes de réflexion retenus.</w:t>
      </w:r>
    </w:p>
    <w:p w:rsidR="006F265F" w:rsidRPr="00C16FB8" w:rsidRDefault="006F265F" w:rsidP="00BE3EE7">
      <w:pPr>
        <w:jc w:val="both"/>
        <w:rPr>
          <w:rFonts w:ascii="Times New Roman" w:hAnsi="Times New Roman" w:cs="Times New Roman"/>
          <w:sz w:val="24"/>
          <w:szCs w:val="24"/>
        </w:rPr>
      </w:pPr>
      <w:r w:rsidRPr="00C16FB8">
        <w:rPr>
          <w:rFonts w:ascii="Times New Roman" w:hAnsi="Times New Roman" w:cs="Times New Roman"/>
          <w:sz w:val="24"/>
          <w:szCs w:val="24"/>
        </w:rPr>
        <w:t>Chaque proposition de communication doit consister en un document de deux (2)</w:t>
      </w:r>
      <w:r w:rsidR="00BE3EE7" w:rsidRPr="00C16FB8">
        <w:rPr>
          <w:rFonts w:ascii="Times New Roman" w:hAnsi="Times New Roman" w:cs="Times New Roman"/>
          <w:sz w:val="24"/>
          <w:szCs w:val="24"/>
        </w:rPr>
        <w:t xml:space="preserve"> </w:t>
      </w:r>
      <w:r w:rsidRPr="00C16FB8">
        <w:rPr>
          <w:rFonts w:ascii="Times New Roman" w:hAnsi="Times New Roman" w:cs="Times New Roman"/>
          <w:sz w:val="24"/>
          <w:szCs w:val="24"/>
        </w:rPr>
        <w:t>pages</w:t>
      </w:r>
      <w:r w:rsidR="00BE3EE7" w:rsidRPr="00C16FB8">
        <w:rPr>
          <w:rFonts w:ascii="Times New Roman" w:hAnsi="Times New Roman" w:cs="Times New Roman"/>
          <w:sz w:val="24"/>
          <w:szCs w:val="24"/>
        </w:rPr>
        <w:t xml:space="preserve"> </w:t>
      </w:r>
      <w:r w:rsidRPr="00C16FB8">
        <w:rPr>
          <w:rFonts w:ascii="Times New Roman" w:hAnsi="Times New Roman" w:cs="Times New Roman"/>
          <w:sz w:val="24"/>
          <w:szCs w:val="24"/>
        </w:rPr>
        <w:t>maximum comprenant :</w:t>
      </w:r>
    </w:p>
    <w:p w:rsidR="006F265F" w:rsidRPr="00C16FB8" w:rsidRDefault="006F265F" w:rsidP="00BE3EE7">
      <w:pPr>
        <w:pStyle w:val="ListParagraph"/>
        <w:numPr>
          <w:ilvl w:val="0"/>
          <w:numId w:val="3"/>
        </w:numPr>
        <w:jc w:val="both"/>
        <w:rPr>
          <w:rFonts w:ascii="Times New Roman" w:hAnsi="Times New Roman" w:cs="Times New Roman"/>
          <w:sz w:val="24"/>
          <w:szCs w:val="24"/>
        </w:rPr>
      </w:pPr>
      <w:r w:rsidRPr="00C16FB8">
        <w:rPr>
          <w:rFonts w:ascii="Times New Roman" w:hAnsi="Times New Roman" w:cs="Times New Roman"/>
          <w:sz w:val="24"/>
          <w:szCs w:val="24"/>
        </w:rPr>
        <w:t>L’intitulé de la communication et l’axe dans lequel elle s’insère ;</w:t>
      </w:r>
    </w:p>
    <w:p w:rsidR="000A0574" w:rsidRPr="00C16FB8" w:rsidRDefault="000A0574" w:rsidP="00BE3EE7">
      <w:pPr>
        <w:pStyle w:val="ListParagraph"/>
        <w:numPr>
          <w:ilvl w:val="0"/>
          <w:numId w:val="3"/>
        </w:numPr>
        <w:jc w:val="both"/>
        <w:rPr>
          <w:rFonts w:ascii="Times New Roman" w:hAnsi="Times New Roman" w:cs="Times New Roman"/>
          <w:sz w:val="24"/>
          <w:szCs w:val="24"/>
        </w:rPr>
      </w:pPr>
      <w:r w:rsidRPr="00C16FB8">
        <w:rPr>
          <w:rFonts w:ascii="Times New Roman" w:hAnsi="Times New Roman" w:cs="Times New Roman"/>
          <w:sz w:val="24"/>
          <w:szCs w:val="24"/>
        </w:rPr>
        <w:t>Une brève présentation de l’auteur et de son affiliation institutionnelle ;</w:t>
      </w:r>
    </w:p>
    <w:p w:rsidR="000A0574" w:rsidRPr="00C16FB8" w:rsidRDefault="006F265F" w:rsidP="00BE3EE7">
      <w:pPr>
        <w:pStyle w:val="ListParagraph"/>
        <w:numPr>
          <w:ilvl w:val="0"/>
          <w:numId w:val="3"/>
        </w:numPr>
        <w:jc w:val="both"/>
        <w:rPr>
          <w:rFonts w:ascii="Times New Roman" w:hAnsi="Times New Roman" w:cs="Times New Roman"/>
          <w:sz w:val="24"/>
          <w:szCs w:val="24"/>
        </w:rPr>
      </w:pPr>
      <w:r w:rsidRPr="00C16FB8">
        <w:rPr>
          <w:rFonts w:ascii="Times New Roman" w:hAnsi="Times New Roman" w:cs="Times New Roman"/>
          <w:sz w:val="24"/>
          <w:szCs w:val="24"/>
        </w:rPr>
        <w:t>Une brève présentation de la consistance de la communication en français (ou en anglais)</w:t>
      </w:r>
      <w:r w:rsidR="000A0574" w:rsidRPr="00C16FB8">
        <w:rPr>
          <w:rFonts w:ascii="Times New Roman" w:hAnsi="Times New Roman" w:cs="Times New Roman"/>
          <w:sz w:val="24"/>
          <w:szCs w:val="24"/>
        </w:rPr>
        <w:t xml:space="preserve"> </w:t>
      </w:r>
      <w:r w:rsidRPr="00C16FB8">
        <w:rPr>
          <w:rFonts w:ascii="Times New Roman" w:hAnsi="Times New Roman" w:cs="Times New Roman"/>
          <w:sz w:val="24"/>
          <w:szCs w:val="24"/>
        </w:rPr>
        <w:t xml:space="preserve">d’environ 300 mots, précédée d’un résumé </w:t>
      </w:r>
      <w:r w:rsidR="000A0574" w:rsidRPr="00C16FB8">
        <w:rPr>
          <w:rFonts w:ascii="Times New Roman" w:hAnsi="Times New Roman" w:cs="Times New Roman"/>
          <w:sz w:val="24"/>
          <w:szCs w:val="24"/>
        </w:rPr>
        <w:t xml:space="preserve">d’une centaine de mots en anglais pour les textes en français et vice versa. </w:t>
      </w:r>
    </w:p>
    <w:p w:rsidR="00A310CF" w:rsidRDefault="00A310CF" w:rsidP="00A310CF">
      <w:pPr>
        <w:jc w:val="both"/>
        <w:rPr>
          <w:rFonts w:ascii="Times New Roman" w:hAnsi="Times New Roman" w:cs="Times New Roman"/>
          <w:sz w:val="24"/>
          <w:szCs w:val="24"/>
        </w:rPr>
      </w:pPr>
      <w:r w:rsidRPr="00BE3EE7">
        <w:rPr>
          <w:rFonts w:ascii="Times New Roman" w:hAnsi="Times New Roman" w:cs="Times New Roman"/>
          <w:sz w:val="24"/>
          <w:szCs w:val="24"/>
        </w:rPr>
        <w:t>Les propositions de communications doivent être envoyées</w:t>
      </w:r>
      <w:r>
        <w:rPr>
          <w:rFonts w:ascii="Times New Roman" w:hAnsi="Times New Roman" w:cs="Times New Roman"/>
          <w:sz w:val="24"/>
          <w:szCs w:val="24"/>
        </w:rPr>
        <w:t>,</w:t>
      </w:r>
      <w:r w:rsidRPr="00BE3EE7">
        <w:rPr>
          <w:rFonts w:ascii="Times New Roman" w:hAnsi="Times New Roman" w:cs="Times New Roman"/>
          <w:sz w:val="24"/>
          <w:szCs w:val="24"/>
        </w:rPr>
        <w:t xml:space="preserve"> </w:t>
      </w:r>
      <w:r w:rsidRPr="00A310CF">
        <w:rPr>
          <w:rFonts w:ascii="Times New Roman" w:hAnsi="Times New Roman" w:cs="Times New Roman"/>
          <w:b/>
          <w:sz w:val="24"/>
          <w:szCs w:val="24"/>
        </w:rPr>
        <w:t>au plus tard le</w:t>
      </w:r>
      <w:r w:rsidRPr="00C16FB8">
        <w:rPr>
          <w:rFonts w:ascii="Times New Roman" w:hAnsi="Times New Roman" w:cs="Times New Roman"/>
          <w:sz w:val="24"/>
          <w:szCs w:val="24"/>
        </w:rPr>
        <w:t xml:space="preserve"> </w:t>
      </w:r>
      <w:r w:rsidR="00A94E9E">
        <w:rPr>
          <w:rFonts w:ascii="Times New Roman" w:hAnsi="Times New Roman" w:cs="Times New Roman"/>
          <w:b/>
          <w:sz w:val="24"/>
          <w:szCs w:val="24"/>
        </w:rPr>
        <w:t>30 mai</w:t>
      </w:r>
      <w:r w:rsidRPr="00C16FB8">
        <w:rPr>
          <w:rFonts w:ascii="Times New Roman" w:hAnsi="Times New Roman" w:cs="Times New Roman"/>
          <w:b/>
          <w:sz w:val="24"/>
          <w:szCs w:val="24"/>
        </w:rPr>
        <w:t xml:space="preserve"> 2023</w:t>
      </w:r>
      <w:r w:rsidRPr="00A310CF">
        <w:rPr>
          <w:rFonts w:ascii="Times New Roman" w:hAnsi="Times New Roman" w:cs="Times New Roman"/>
          <w:sz w:val="24"/>
          <w:szCs w:val="24"/>
        </w:rPr>
        <w:t>,</w:t>
      </w:r>
      <w:r>
        <w:rPr>
          <w:rFonts w:ascii="Times New Roman" w:hAnsi="Times New Roman" w:cs="Times New Roman"/>
          <w:b/>
          <w:sz w:val="24"/>
          <w:szCs w:val="24"/>
        </w:rPr>
        <w:t xml:space="preserve"> </w:t>
      </w:r>
      <w:r w:rsidRPr="00BE3EE7">
        <w:rPr>
          <w:rFonts w:ascii="Times New Roman" w:hAnsi="Times New Roman" w:cs="Times New Roman"/>
          <w:sz w:val="24"/>
          <w:szCs w:val="24"/>
        </w:rPr>
        <w:t>aux adresses électroniques suivantes :</w:t>
      </w:r>
    </w:p>
    <w:p w:rsidR="00A310CF" w:rsidRDefault="00A310CF" w:rsidP="00A310CF">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775E8A">
          <w:rPr>
            <w:rStyle w:val="Hyperlink"/>
            <w:rFonts w:ascii="Times New Roman" w:hAnsi="Times New Roman" w:cs="Times New Roman"/>
            <w:sz w:val="24"/>
            <w:szCs w:val="24"/>
          </w:rPr>
          <w:t>hounakekossivixavier@gmail.com</w:t>
        </w:r>
      </w:hyperlink>
    </w:p>
    <w:p w:rsidR="00A310CF" w:rsidRDefault="00A310CF" w:rsidP="00A310CF">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775E8A">
          <w:rPr>
            <w:rStyle w:val="Hyperlink"/>
            <w:rFonts w:ascii="Times New Roman" w:hAnsi="Times New Roman" w:cs="Times New Roman"/>
            <w:sz w:val="24"/>
            <w:szCs w:val="24"/>
          </w:rPr>
          <w:t>michael.faure@maastrichtuniversity.nl</w:t>
        </w:r>
      </w:hyperlink>
      <w:r>
        <w:rPr>
          <w:rFonts w:ascii="Times New Roman" w:hAnsi="Times New Roman" w:cs="Times New Roman"/>
          <w:sz w:val="24"/>
          <w:szCs w:val="24"/>
        </w:rPr>
        <w:t xml:space="preserve"> </w:t>
      </w:r>
    </w:p>
    <w:p w:rsidR="000A0574" w:rsidRPr="00C16FB8" w:rsidRDefault="000A0574" w:rsidP="00BE3EE7">
      <w:pPr>
        <w:ind w:left="360"/>
        <w:jc w:val="both"/>
        <w:rPr>
          <w:rFonts w:ascii="Times New Roman" w:hAnsi="Times New Roman" w:cs="Times New Roman"/>
          <w:sz w:val="24"/>
          <w:szCs w:val="24"/>
        </w:rPr>
      </w:pPr>
      <w:r w:rsidRPr="00C16FB8">
        <w:rPr>
          <w:rFonts w:ascii="Times New Roman" w:hAnsi="Times New Roman" w:cs="Times New Roman"/>
          <w:sz w:val="24"/>
          <w:szCs w:val="24"/>
        </w:rPr>
        <w:t>Le comité scientifique procèdera à une présélection et les auteurs des propositions de communi</w:t>
      </w:r>
      <w:r w:rsidR="00072DFA">
        <w:rPr>
          <w:rFonts w:ascii="Times New Roman" w:hAnsi="Times New Roman" w:cs="Times New Roman"/>
          <w:sz w:val="24"/>
          <w:szCs w:val="24"/>
        </w:rPr>
        <w:t>cations retenues seront informé</w:t>
      </w:r>
      <w:r w:rsidRPr="00C16FB8">
        <w:rPr>
          <w:rFonts w:ascii="Times New Roman" w:hAnsi="Times New Roman" w:cs="Times New Roman"/>
          <w:sz w:val="24"/>
          <w:szCs w:val="24"/>
        </w:rPr>
        <w:t xml:space="preserve">s </w:t>
      </w:r>
      <w:r w:rsidRPr="00A310CF">
        <w:rPr>
          <w:rFonts w:ascii="Times New Roman" w:hAnsi="Times New Roman" w:cs="Times New Roman"/>
          <w:b/>
          <w:sz w:val="24"/>
          <w:szCs w:val="24"/>
        </w:rPr>
        <w:t xml:space="preserve">au plus tard </w:t>
      </w:r>
      <w:r w:rsidR="00F62B72" w:rsidRPr="00A310CF">
        <w:rPr>
          <w:rFonts w:ascii="Times New Roman" w:hAnsi="Times New Roman" w:cs="Times New Roman"/>
          <w:b/>
          <w:sz w:val="24"/>
          <w:szCs w:val="24"/>
        </w:rPr>
        <w:t>le</w:t>
      </w:r>
      <w:r w:rsidR="00F62B72" w:rsidRPr="00C16FB8">
        <w:rPr>
          <w:rFonts w:ascii="Times New Roman" w:hAnsi="Times New Roman" w:cs="Times New Roman"/>
          <w:sz w:val="24"/>
          <w:szCs w:val="24"/>
        </w:rPr>
        <w:t xml:space="preserve"> </w:t>
      </w:r>
      <w:r w:rsidR="007A0478" w:rsidRPr="007A0478">
        <w:rPr>
          <w:rFonts w:ascii="Times New Roman" w:hAnsi="Times New Roman" w:cs="Times New Roman"/>
          <w:b/>
          <w:sz w:val="24"/>
          <w:szCs w:val="24"/>
        </w:rPr>
        <w:t xml:space="preserve">31 mai </w:t>
      </w:r>
      <w:r w:rsidR="00F62B72" w:rsidRPr="007A0478">
        <w:rPr>
          <w:rFonts w:ascii="Times New Roman" w:hAnsi="Times New Roman" w:cs="Times New Roman"/>
          <w:b/>
          <w:sz w:val="24"/>
          <w:szCs w:val="24"/>
        </w:rPr>
        <w:t>2023</w:t>
      </w:r>
      <w:r w:rsidR="00F62B72" w:rsidRPr="00C16FB8">
        <w:rPr>
          <w:rFonts w:ascii="Times New Roman" w:hAnsi="Times New Roman" w:cs="Times New Roman"/>
          <w:sz w:val="24"/>
          <w:szCs w:val="24"/>
        </w:rPr>
        <w:t>.</w:t>
      </w:r>
    </w:p>
    <w:p w:rsidR="00F62B72" w:rsidRPr="00C16FB8" w:rsidRDefault="00F62B72" w:rsidP="00BE3EE7">
      <w:pPr>
        <w:ind w:left="360"/>
        <w:jc w:val="both"/>
        <w:rPr>
          <w:rFonts w:ascii="Times New Roman" w:hAnsi="Times New Roman" w:cs="Times New Roman"/>
          <w:b/>
          <w:bCs/>
          <w:sz w:val="24"/>
          <w:szCs w:val="24"/>
        </w:rPr>
      </w:pPr>
      <w:r w:rsidRPr="00C16FB8">
        <w:rPr>
          <w:rFonts w:ascii="Times New Roman" w:hAnsi="Times New Roman" w:cs="Times New Roman"/>
          <w:sz w:val="24"/>
          <w:szCs w:val="24"/>
        </w:rPr>
        <w:t xml:space="preserve">Les auteurs ainsi présélectionnés devront faire parvenir le texte de leur communication au comité d’organisation du colloque, au moins, deux semaines avant le début du colloque prévu pour </w:t>
      </w:r>
      <w:r w:rsidRPr="00C16FB8">
        <w:rPr>
          <w:rFonts w:ascii="Times New Roman" w:hAnsi="Times New Roman" w:cs="Times New Roman"/>
          <w:b/>
          <w:bCs/>
          <w:sz w:val="24"/>
          <w:szCs w:val="24"/>
        </w:rPr>
        <w:t>mi-octobre 2023</w:t>
      </w:r>
      <w:r w:rsidR="0017638D" w:rsidRPr="00C16FB8">
        <w:rPr>
          <w:rFonts w:ascii="Times New Roman" w:hAnsi="Times New Roman" w:cs="Times New Roman"/>
          <w:b/>
          <w:bCs/>
          <w:sz w:val="24"/>
          <w:szCs w:val="24"/>
        </w:rPr>
        <w:t>.</w:t>
      </w:r>
    </w:p>
    <w:p w:rsidR="0017638D" w:rsidRPr="00A310CF" w:rsidRDefault="0017638D" w:rsidP="00BE3EE7">
      <w:pPr>
        <w:ind w:left="360"/>
        <w:jc w:val="both"/>
        <w:rPr>
          <w:rFonts w:ascii="Times New Roman" w:hAnsi="Times New Roman" w:cs="Times New Roman"/>
          <w:bCs/>
          <w:sz w:val="24"/>
          <w:szCs w:val="24"/>
        </w:rPr>
      </w:pPr>
      <w:r w:rsidRPr="00A310CF">
        <w:rPr>
          <w:rFonts w:ascii="Times New Roman" w:hAnsi="Times New Roman" w:cs="Times New Roman"/>
          <w:bCs/>
          <w:sz w:val="24"/>
          <w:szCs w:val="24"/>
        </w:rPr>
        <w:t>Les actes du colloque feront l’objet d’une publication. Le comité scientifique pourrait exiger des ajustements aux textes présentés pour tenir compte des échanges lors du colloque ou de la</w:t>
      </w:r>
      <w:r w:rsidR="00A310CF">
        <w:rPr>
          <w:rFonts w:ascii="Times New Roman" w:hAnsi="Times New Roman" w:cs="Times New Roman"/>
          <w:bCs/>
          <w:sz w:val="24"/>
          <w:szCs w:val="24"/>
        </w:rPr>
        <w:t xml:space="preserve"> ligne éditoriale de l’ouvrage </w:t>
      </w:r>
      <w:r w:rsidRPr="00A310CF">
        <w:rPr>
          <w:rFonts w:ascii="Times New Roman" w:hAnsi="Times New Roman" w:cs="Times New Roman"/>
          <w:bCs/>
          <w:sz w:val="24"/>
          <w:szCs w:val="24"/>
        </w:rPr>
        <w:t>selon les reco</w:t>
      </w:r>
      <w:r w:rsidR="00A310CF">
        <w:rPr>
          <w:rFonts w:ascii="Times New Roman" w:hAnsi="Times New Roman" w:cs="Times New Roman"/>
          <w:bCs/>
          <w:sz w:val="24"/>
          <w:szCs w:val="24"/>
        </w:rPr>
        <w:t>mmandations de l’éditeur choisi.</w:t>
      </w:r>
    </w:p>
    <w:p w:rsidR="00BE3EE7" w:rsidRPr="00F40F11" w:rsidRDefault="00C16FB8" w:rsidP="00BE3EE7">
      <w:pPr>
        <w:jc w:val="both"/>
        <w:rPr>
          <w:rFonts w:ascii="Times New Roman" w:hAnsi="Times New Roman" w:cs="Times New Roman"/>
          <w:b/>
          <w:sz w:val="24"/>
          <w:szCs w:val="24"/>
        </w:rPr>
      </w:pPr>
      <w:r w:rsidRPr="00F40F11">
        <w:rPr>
          <w:rFonts w:ascii="Times New Roman" w:hAnsi="Times New Roman" w:cs="Times New Roman"/>
          <w:b/>
          <w:sz w:val="24"/>
          <w:szCs w:val="24"/>
        </w:rPr>
        <w:t xml:space="preserve">V- </w:t>
      </w:r>
      <w:r w:rsidR="00DA611E" w:rsidRPr="00F40F11">
        <w:rPr>
          <w:rFonts w:ascii="Times New Roman" w:hAnsi="Times New Roman" w:cs="Times New Roman"/>
          <w:b/>
          <w:sz w:val="24"/>
          <w:szCs w:val="24"/>
        </w:rPr>
        <w:t xml:space="preserve">EQUIPE DE COORDINATION DU COLLOQUE </w:t>
      </w:r>
    </w:p>
    <w:p w:rsidR="00DA611E" w:rsidRDefault="00F228EC" w:rsidP="00BE3EE7">
      <w:pPr>
        <w:jc w:val="both"/>
        <w:rPr>
          <w:rFonts w:ascii="Times New Roman" w:hAnsi="Times New Roman" w:cs="Times New Roman"/>
          <w:sz w:val="24"/>
          <w:szCs w:val="24"/>
        </w:rPr>
      </w:pPr>
      <w:r w:rsidRPr="00F40F11">
        <w:rPr>
          <w:rFonts w:ascii="Times New Roman" w:hAnsi="Times New Roman" w:cs="Times New Roman"/>
          <w:b/>
          <w:sz w:val="24"/>
          <w:szCs w:val="24"/>
        </w:rPr>
        <w:t>1.</w:t>
      </w:r>
      <w:r w:rsidR="00F40F11" w:rsidRPr="00F40F11">
        <w:rPr>
          <w:rFonts w:ascii="Times New Roman" w:hAnsi="Times New Roman" w:cs="Times New Roman"/>
          <w:b/>
          <w:sz w:val="24"/>
          <w:szCs w:val="24"/>
        </w:rPr>
        <w:t xml:space="preserve"> </w:t>
      </w:r>
      <w:r w:rsidRPr="00F40F11">
        <w:rPr>
          <w:rFonts w:ascii="Times New Roman" w:hAnsi="Times New Roman" w:cs="Times New Roman"/>
          <w:b/>
          <w:sz w:val="24"/>
          <w:szCs w:val="24"/>
        </w:rPr>
        <w:t>Le</w:t>
      </w:r>
      <w:r w:rsidR="00DA611E" w:rsidRPr="00F40F11">
        <w:rPr>
          <w:rFonts w:ascii="Times New Roman" w:hAnsi="Times New Roman" w:cs="Times New Roman"/>
          <w:b/>
          <w:sz w:val="24"/>
          <w:szCs w:val="24"/>
        </w:rPr>
        <w:t xml:space="preserve"> Comité scientifique</w:t>
      </w:r>
      <w:r w:rsidR="00DA611E">
        <w:rPr>
          <w:rFonts w:ascii="Times New Roman" w:hAnsi="Times New Roman" w:cs="Times New Roman"/>
          <w:sz w:val="24"/>
          <w:szCs w:val="24"/>
        </w:rPr>
        <w:t xml:space="preserve"> </w:t>
      </w:r>
    </w:p>
    <w:p w:rsidR="001D3A21" w:rsidRPr="00F40F11" w:rsidRDefault="007A0478" w:rsidP="00F40F11">
      <w:pPr>
        <w:jc w:val="both"/>
        <w:rPr>
          <w:rFonts w:ascii="Times New Roman" w:hAnsi="Times New Roman" w:cs="Times New Roman"/>
          <w:sz w:val="24"/>
          <w:szCs w:val="24"/>
        </w:rPr>
      </w:pPr>
      <w:r w:rsidRPr="00072DFA">
        <w:rPr>
          <w:rFonts w:ascii="Times New Roman" w:hAnsi="Times New Roman" w:cs="Times New Roman"/>
          <w:b/>
          <w:sz w:val="24"/>
          <w:szCs w:val="24"/>
        </w:rPr>
        <w:t xml:space="preserve">- </w:t>
      </w:r>
      <w:r w:rsidR="00F40F11" w:rsidRPr="00072DFA">
        <w:rPr>
          <w:rFonts w:ascii="Times New Roman" w:hAnsi="Times New Roman" w:cs="Times New Roman"/>
          <w:b/>
          <w:sz w:val="24"/>
          <w:szCs w:val="24"/>
        </w:rPr>
        <w:t>Président</w:t>
      </w:r>
      <w:r w:rsidR="00F40F11">
        <w:rPr>
          <w:rFonts w:ascii="Times New Roman" w:hAnsi="Times New Roman" w:cs="Times New Roman"/>
          <w:sz w:val="24"/>
          <w:szCs w:val="24"/>
        </w:rPr>
        <w:t xml:space="preserve"> : Monsieur </w:t>
      </w:r>
      <w:r w:rsidR="001D3A21">
        <w:rPr>
          <w:rFonts w:ascii="Times New Roman" w:hAnsi="Times New Roman" w:cs="Times New Roman"/>
          <w:sz w:val="24"/>
          <w:szCs w:val="24"/>
        </w:rPr>
        <w:t>Dodzi Komla KOKOROKO</w:t>
      </w:r>
      <w:r>
        <w:rPr>
          <w:rFonts w:ascii="Times New Roman" w:hAnsi="Times New Roman" w:cs="Times New Roman"/>
          <w:sz w:val="24"/>
          <w:szCs w:val="24"/>
        </w:rPr>
        <w:t>, Professeur T</w:t>
      </w:r>
      <w:r w:rsidR="00F40F11">
        <w:rPr>
          <w:rFonts w:ascii="Times New Roman" w:hAnsi="Times New Roman" w:cs="Times New Roman"/>
          <w:sz w:val="24"/>
          <w:szCs w:val="24"/>
        </w:rPr>
        <w:t xml:space="preserve">itulaire, Agrégé de </w:t>
      </w:r>
      <w:r w:rsidR="00F40F11" w:rsidRPr="00F40F11">
        <w:rPr>
          <w:rFonts w:ascii="Times New Roman" w:hAnsi="Times New Roman" w:cs="Times New Roman"/>
          <w:sz w:val="24"/>
          <w:szCs w:val="24"/>
        </w:rPr>
        <w:t>Droit public</w:t>
      </w:r>
      <w:r w:rsidR="001A5B12">
        <w:rPr>
          <w:rFonts w:ascii="Times New Roman" w:hAnsi="Times New Roman" w:cs="Times New Roman"/>
          <w:sz w:val="24"/>
          <w:szCs w:val="24"/>
        </w:rPr>
        <w:t xml:space="preserve"> et de sciences politiques</w:t>
      </w:r>
      <w:r w:rsidR="00F40F11" w:rsidRPr="00F40F11">
        <w:rPr>
          <w:rFonts w:ascii="Times New Roman" w:hAnsi="Times New Roman" w:cs="Times New Roman"/>
          <w:sz w:val="24"/>
          <w:szCs w:val="24"/>
        </w:rPr>
        <w:t>,</w:t>
      </w:r>
      <w:r w:rsidR="00F40F11">
        <w:rPr>
          <w:rFonts w:ascii="Times New Roman" w:hAnsi="Times New Roman" w:cs="Times New Roman"/>
          <w:sz w:val="24"/>
          <w:szCs w:val="24"/>
        </w:rPr>
        <w:t xml:space="preserve"> Président de l’Université de Lomé</w:t>
      </w:r>
    </w:p>
    <w:p w:rsidR="001D3A21" w:rsidRDefault="00F40F11" w:rsidP="00BE3EE7">
      <w:pPr>
        <w:jc w:val="both"/>
        <w:rPr>
          <w:rFonts w:ascii="Times New Roman" w:hAnsi="Times New Roman" w:cs="Times New Roman"/>
          <w:sz w:val="24"/>
          <w:szCs w:val="24"/>
        </w:rPr>
      </w:pPr>
      <w:r w:rsidRPr="00072DFA">
        <w:rPr>
          <w:rFonts w:ascii="Times New Roman" w:hAnsi="Times New Roman" w:cs="Times New Roman"/>
          <w:b/>
          <w:sz w:val="24"/>
          <w:szCs w:val="24"/>
        </w:rPr>
        <w:t xml:space="preserve">- </w:t>
      </w:r>
      <w:r w:rsidR="001A5B12">
        <w:rPr>
          <w:rFonts w:ascii="Times New Roman" w:hAnsi="Times New Roman" w:cs="Times New Roman"/>
          <w:b/>
          <w:sz w:val="24"/>
          <w:szCs w:val="24"/>
        </w:rPr>
        <w:t>1</w:t>
      </w:r>
      <w:r w:rsidR="001A5B12" w:rsidRPr="001A5B12">
        <w:rPr>
          <w:rFonts w:ascii="Times New Roman" w:hAnsi="Times New Roman" w:cs="Times New Roman"/>
          <w:b/>
          <w:sz w:val="24"/>
          <w:szCs w:val="24"/>
          <w:vertAlign w:val="superscript"/>
        </w:rPr>
        <w:t>er</w:t>
      </w:r>
      <w:r w:rsidR="001A5B12">
        <w:rPr>
          <w:rFonts w:ascii="Times New Roman" w:hAnsi="Times New Roman" w:cs="Times New Roman"/>
          <w:b/>
          <w:sz w:val="24"/>
          <w:szCs w:val="24"/>
        </w:rPr>
        <w:t xml:space="preserve"> </w:t>
      </w:r>
      <w:r w:rsidRPr="00072DFA">
        <w:rPr>
          <w:rFonts w:ascii="Times New Roman" w:hAnsi="Times New Roman" w:cs="Times New Roman"/>
          <w:b/>
          <w:sz w:val="24"/>
          <w:szCs w:val="24"/>
        </w:rPr>
        <w:t>Vice-Président</w:t>
      </w:r>
      <w:r w:rsidR="001D3A21">
        <w:rPr>
          <w:rFonts w:ascii="Times New Roman" w:hAnsi="Times New Roman" w:cs="Times New Roman"/>
          <w:sz w:val="24"/>
          <w:szCs w:val="24"/>
        </w:rPr>
        <w:t xml:space="preserve"> : </w:t>
      </w:r>
      <w:r>
        <w:rPr>
          <w:rFonts w:ascii="Times New Roman" w:hAnsi="Times New Roman" w:cs="Times New Roman"/>
          <w:sz w:val="24"/>
          <w:szCs w:val="24"/>
        </w:rPr>
        <w:t xml:space="preserve">Monsieur </w:t>
      </w:r>
      <w:r w:rsidR="001D3A21">
        <w:rPr>
          <w:rFonts w:ascii="Times New Roman" w:hAnsi="Times New Roman" w:cs="Times New Roman"/>
          <w:sz w:val="24"/>
          <w:szCs w:val="24"/>
        </w:rPr>
        <w:t>Michael FAURE</w:t>
      </w:r>
      <w:r>
        <w:rPr>
          <w:rFonts w:ascii="Times New Roman" w:hAnsi="Times New Roman" w:cs="Times New Roman"/>
          <w:sz w:val="24"/>
          <w:szCs w:val="24"/>
        </w:rPr>
        <w:t xml:space="preserve">, Professeur </w:t>
      </w:r>
      <w:r w:rsidR="00E27C03">
        <w:rPr>
          <w:rFonts w:ascii="Times New Roman" w:hAnsi="Times New Roman" w:cs="Times New Roman"/>
          <w:sz w:val="24"/>
          <w:szCs w:val="24"/>
        </w:rPr>
        <w:t>de Droit comparé et international de l’environnement à l’Université de Maastricht, Directeur académique de l’Institut Européen de la recherche juridique</w:t>
      </w:r>
    </w:p>
    <w:p w:rsidR="00F40F11" w:rsidRDefault="00F40F11" w:rsidP="00BE3EE7">
      <w:pPr>
        <w:jc w:val="both"/>
        <w:rPr>
          <w:rFonts w:ascii="Times New Roman" w:hAnsi="Times New Roman" w:cs="Times New Roman"/>
          <w:sz w:val="24"/>
          <w:szCs w:val="24"/>
        </w:rPr>
      </w:pPr>
      <w:r w:rsidRPr="00072DFA">
        <w:rPr>
          <w:rFonts w:ascii="Times New Roman" w:hAnsi="Times New Roman" w:cs="Times New Roman"/>
          <w:b/>
          <w:sz w:val="24"/>
          <w:szCs w:val="24"/>
        </w:rPr>
        <w:t xml:space="preserve">- </w:t>
      </w:r>
      <w:r w:rsidR="001A5B12">
        <w:rPr>
          <w:rFonts w:ascii="Times New Roman" w:hAnsi="Times New Roman" w:cs="Times New Roman"/>
          <w:b/>
          <w:sz w:val="24"/>
          <w:szCs w:val="24"/>
        </w:rPr>
        <w:t>2</w:t>
      </w:r>
      <w:r w:rsidR="001A5B12" w:rsidRPr="001A5B12">
        <w:rPr>
          <w:rFonts w:ascii="Times New Roman" w:hAnsi="Times New Roman" w:cs="Times New Roman"/>
          <w:b/>
          <w:sz w:val="24"/>
          <w:szCs w:val="24"/>
          <w:vertAlign w:val="superscript"/>
        </w:rPr>
        <w:t>e</w:t>
      </w:r>
      <w:r w:rsidR="001A5B12">
        <w:rPr>
          <w:rFonts w:ascii="Times New Roman" w:hAnsi="Times New Roman" w:cs="Times New Roman"/>
          <w:b/>
          <w:sz w:val="24"/>
          <w:szCs w:val="24"/>
        </w:rPr>
        <w:t xml:space="preserve"> </w:t>
      </w:r>
      <w:r w:rsidR="001A5B12" w:rsidRPr="00072DFA">
        <w:rPr>
          <w:rFonts w:ascii="Times New Roman" w:hAnsi="Times New Roman" w:cs="Times New Roman"/>
          <w:b/>
          <w:sz w:val="24"/>
          <w:szCs w:val="24"/>
        </w:rPr>
        <w:t>Vice-Président</w:t>
      </w:r>
      <w:r>
        <w:rPr>
          <w:rFonts w:ascii="Times New Roman" w:hAnsi="Times New Roman" w:cs="Times New Roman"/>
          <w:sz w:val="24"/>
          <w:szCs w:val="24"/>
        </w:rPr>
        <w:t xml:space="preserve"> : Monsieur Adama KPODAR, </w:t>
      </w:r>
      <w:r w:rsidRPr="00F40F11">
        <w:rPr>
          <w:rFonts w:ascii="Times New Roman" w:hAnsi="Times New Roman" w:cs="Times New Roman"/>
          <w:sz w:val="24"/>
          <w:szCs w:val="24"/>
        </w:rPr>
        <w:t>Professeur T</w:t>
      </w:r>
      <w:r>
        <w:rPr>
          <w:rFonts w:ascii="Times New Roman" w:hAnsi="Times New Roman" w:cs="Times New Roman"/>
          <w:sz w:val="24"/>
          <w:szCs w:val="24"/>
        </w:rPr>
        <w:t>itulaire</w:t>
      </w:r>
      <w:r w:rsidRPr="00F40F11">
        <w:rPr>
          <w:rFonts w:ascii="Times New Roman" w:hAnsi="Times New Roman" w:cs="Times New Roman"/>
          <w:sz w:val="24"/>
          <w:szCs w:val="24"/>
        </w:rPr>
        <w:t>, Agrégé de Droit public</w:t>
      </w:r>
      <w:r>
        <w:rPr>
          <w:rFonts w:ascii="Times New Roman" w:hAnsi="Times New Roman" w:cs="Times New Roman"/>
          <w:sz w:val="24"/>
          <w:szCs w:val="24"/>
        </w:rPr>
        <w:t xml:space="preserve"> et de sciences politiques</w:t>
      </w:r>
      <w:r w:rsidRPr="00F40F11">
        <w:rPr>
          <w:rFonts w:ascii="Times New Roman" w:hAnsi="Times New Roman" w:cs="Times New Roman"/>
          <w:sz w:val="24"/>
          <w:szCs w:val="24"/>
        </w:rPr>
        <w:t>,</w:t>
      </w:r>
      <w:r>
        <w:rPr>
          <w:rFonts w:ascii="Times New Roman" w:hAnsi="Times New Roman" w:cs="Times New Roman"/>
          <w:sz w:val="24"/>
          <w:szCs w:val="24"/>
        </w:rPr>
        <w:t xml:space="preserve"> Directeur Général</w:t>
      </w:r>
      <w:r w:rsidRPr="00F40F11">
        <w:rPr>
          <w:rFonts w:ascii="Times New Roman" w:hAnsi="Times New Roman" w:cs="Times New Roman"/>
          <w:sz w:val="24"/>
          <w:szCs w:val="24"/>
        </w:rPr>
        <w:t xml:space="preserve"> de l’</w:t>
      </w:r>
      <w:r>
        <w:rPr>
          <w:rFonts w:ascii="Times New Roman" w:hAnsi="Times New Roman" w:cs="Times New Roman"/>
          <w:sz w:val="24"/>
          <w:szCs w:val="24"/>
        </w:rPr>
        <w:t>Ecole Nationale d’Administration (ENA) du Togo</w:t>
      </w:r>
    </w:p>
    <w:p w:rsidR="00F40F11" w:rsidRDefault="00F40F11" w:rsidP="00BE3EE7">
      <w:pPr>
        <w:jc w:val="both"/>
        <w:rPr>
          <w:rFonts w:ascii="Times New Roman" w:hAnsi="Times New Roman" w:cs="Times New Roman"/>
          <w:sz w:val="24"/>
          <w:szCs w:val="24"/>
        </w:rPr>
      </w:pPr>
      <w:r w:rsidRPr="00072DFA">
        <w:rPr>
          <w:rFonts w:ascii="Times New Roman" w:hAnsi="Times New Roman" w:cs="Times New Roman"/>
          <w:b/>
          <w:sz w:val="24"/>
          <w:szCs w:val="24"/>
        </w:rPr>
        <w:t>- Membre</w:t>
      </w:r>
      <w:r w:rsidRPr="00F40F11">
        <w:rPr>
          <w:rFonts w:ascii="Times New Roman" w:hAnsi="Times New Roman" w:cs="Times New Roman"/>
          <w:sz w:val="24"/>
          <w:szCs w:val="24"/>
        </w:rPr>
        <w:t> :</w:t>
      </w:r>
      <w:r>
        <w:rPr>
          <w:rFonts w:ascii="Times New Roman" w:hAnsi="Times New Roman" w:cs="Times New Roman"/>
          <w:sz w:val="24"/>
          <w:szCs w:val="24"/>
        </w:rPr>
        <w:t xml:space="preserve"> Monsieur Kossivi HOUNAKE</w:t>
      </w:r>
      <w:r w:rsidRPr="00F40F11">
        <w:rPr>
          <w:rFonts w:ascii="Times New Roman" w:hAnsi="Times New Roman" w:cs="Times New Roman"/>
          <w:sz w:val="24"/>
          <w:szCs w:val="24"/>
        </w:rPr>
        <w:t xml:space="preserve">, </w:t>
      </w:r>
      <w:r>
        <w:rPr>
          <w:rFonts w:ascii="Times New Roman" w:hAnsi="Times New Roman" w:cs="Times New Roman"/>
          <w:sz w:val="24"/>
          <w:szCs w:val="24"/>
        </w:rPr>
        <w:t xml:space="preserve">Maître de Conférences </w:t>
      </w:r>
      <w:r w:rsidRPr="00F40F11">
        <w:rPr>
          <w:rFonts w:ascii="Times New Roman" w:hAnsi="Times New Roman" w:cs="Times New Roman"/>
          <w:sz w:val="24"/>
          <w:szCs w:val="24"/>
        </w:rPr>
        <w:t>Agrégé de Droit public, Directeur</w:t>
      </w:r>
      <w:r w:rsidR="00AA4A68">
        <w:rPr>
          <w:rFonts w:ascii="Times New Roman" w:hAnsi="Times New Roman" w:cs="Times New Roman"/>
          <w:sz w:val="24"/>
          <w:szCs w:val="24"/>
        </w:rPr>
        <w:t>s</w:t>
      </w:r>
      <w:r w:rsidRPr="00F40F11">
        <w:rPr>
          <w:rFonts w:ascii="Times New Roman" w:hAnsi="Times New Roman" w:cs="Times New Roman"/>
          <w:sz w:val="24"/>
          <w:szCs w:val="24"/>
        </w:rPr>
        <w:t xml:space="preserve"> </w:t>
      </w:r>
      <w:r>
        <w:rPr>
          <w:rFonts w:ascii="Times New Roman" w:hAnsi="Times New Roman" w:cs="Times New Roman"/>
          <w:sz w:val="24"/>
          <w:szCs w:val="24"/>
        </w:rPr>
        <w:t>de l’Institut des Métiers de la Mer (I2M)</w:t>
      </w:r>
      <w:r w:rsidR="00072DFA">
        <w:rPr>
          <w:rFonts w:ascii="Times New Roman" w:hAnsi="Times New Roman" w:cs="Times New Roman"/>
          <w:sz w:val="24"/>
          <w:szCs w:val="24"/>
        </w:rPr>
        <w:t xml:space="preserve"> et du Centre de Droit Public (CDP)</w:t>
      </w:r>
      <w:r>
        <w:rPr>
          <w:rFonts w:ascii="Times New Roman" w:hAnsi="Times New Roman" w:cs="Times New Roman"/>
          <w:sz w:val="24"/>
          <w:szCs w:val="24"/>
        </w:rPr>
        <w:t xml:space="preserve"> de l’Université de Lomé</w:t>
      </w:r>
    </w:p>
    <w:p w:rsidR="009C3CD8" w:rsidRPr="00F40F11" w:rsidRDefault="00F228EC" w:rsidP="00BE3EE7">
      <w:pPr>
        <w:jc w:val="both"/>
        <w:rPr>
          <w:rFonts w:ascii="Times New Roman" w:hAnsi="Times New Roman" w:cs="Times New Roman"/>
          <w:b/>
          <w:sz w:val="24"/>
          <w:szCs w:val="24"/>
        </w:rPr>
      </w:pPr>
      <w:r w:rsidRPr="00F40F11">
        <w:rPr>
          <w:rFonts w:ascii="Times New Roman" w:hAnsi="Times New Roman" w:cs="Times New Roman"/>
          <w:b/>
          <w:sz w:val="24"/>
          <w:szCs w:val="24"/>
        </w:rPr>
        <w:t>2. L</w:t>
      </w:r>
      <w:r w:rsidR="00DA611E" w:rsidRPr="00F40F11">
        <w:rPr>
          <w:rFonts w:ascii="Times New Roman" w:hAnsi="Times New Roman" w:cs="Times New Roman"/>
          <w:b/>
          <w:sz w:val="24"/>
          <w:szCs w:val="24"/>
        </w:rPr>
        <w:t>e comité d’organisation</w:t>
      </w:r>
    </w:p>
    <w:p w:rsidR="00DA611E" w:rsidRDefault="009C3CD8" w:rsidP="00BE3EE7">
      <w:pPr>
        <w:jc w:val="both"/>
        <w:rPr>
          <w:rFonts w:ascii="Times New Roman" w:hAnsi="Times New Roman" w:cs="Times New Roman"/>
          <w:sz w:val="24"/>
          <w:szCs w:val="24"/>
        </w:rPr>
      </w:pPr>
      <w:r>
        <w:rPr>
          <w:rFonts w:ascii="Times New Roman" w:hAnsi="Times New Roman" w:cs="Times New Roman"/>
          <w:sz w:val="24"/>
          <w:szCs w:val="24"/>
        </w:rPr>
        <w:t xml:space="preserve">- </w:t>
      </w:r>
      <w:r w:rsidRPr="00072DFA">
        <w:rPr>
          <w:rFonts w:ascii="Times New Roman" w:hAnsi="Times New Roman" w:cs="Times New Roman"/>
          <w:b/>
          <w:sz w:val="24"/>
          <w:szCs w:val="24"/>
        </w:rPr>
        <w:t>Président</w:t>
      </w:r>
      <w:r>
        <w:rPr>
          <w:rFonts w:ascii="Times New Roman" w:hAnsi="Times New Roman" w:cs="Times New Roman"/>
          <w:sz w:val="24"/>
          <w:szCs w:val="24"/>
        </w:rPr>
        <w:t> : Monsieur KUAKUVI Ahlin, Maître-Assistant de Droit public, Chef de département de Droit public</w:t>
      </w:r>
      <w:r w:rsidR="00DA611E">
        <w:rPr>
          <w:rFonts w:ascii="Times New Roman" w:hAnsi="Times New Roman" w:cs="Times New Roman"/>
          <w:sz w:val="24"/>
          <w:szCs w:val="24"/>
        </w:rPr>
        <w:t xml:space="preserve"> </w:t>
      </w:r>
      <w:r>
        <w:rPr>
          <w:rFonts w:ascii="Times New Roman" w:hAnsi="Times New Roman" w:cs="Times New Roman"/>
          <w:sz w:val="24"/>
          <w:szCs w:val="24"/>
        </w:rPr>
        <w:t>à la Faculté de Droit de l’Université de Lomé</w:t>
      </w:r>
      <w:r w:rsidR="00072DFA">
        <w:rPr>
          <w:rFonts w:ascii="Times New Roman" w:hAnsi="Times New Roman" w:cs="Times New Roman"/>
          <w:sz w:val="24"/>
          <w:szCs w:val="24"/>
        </w:rPr>
        <w:t xml:space="preserve">, Directeur Adjoint du </w:t>
      </w:r>
      <w:r w:rsidR="00072DFA" w:rsidRPr="00072DFA">
        <w:rPr>
          <w:rFonts w:ascii="Times New Roman" w:hAnsi="Times New Roman" w:cs="Times New Roman"/>
          <w:sz w:val="24"/>
          <w:szCs w:val="24"/>
        </w:rPr>
        <w:t>Centre de Droit Public (CDP) de l’Université de Lomé</w:t>
      </w:r>
    </w:p>
    <w:p w:rsidR="00E27C03" w:rsidRDefault="00C16FB8" w:rsidP="00E27C03">
      <w:pPr>
        <w:jc w:val="both"/>
        <w:rPr>
          <w:rFonts w:ascii="Times New Roman" w:hAnsi="Times New Roman" w:cs="Times New Roman"/>
          <w:sz w:val="24"/>
          <w:szCs w:val="24"/>
        </w:rPr>
      </w:pPr>
      <w:r>
        <w:rPr>
          <w:rFonts w:ascii="Times New Roman" w:hAnsi="Times New Roman" w:cs="Times New Roman"/>
          <w:sz w:val="24"/>
          <w:szCs w:val="24"/>
        </w:rPr>
        <w:t xml:space="preserve">- </w:t>
      </w:r>
      <w:r w:rsidR="00E27C03" w:rsidRPr="00072DFA">
        <w:rPr>
          <w:rFonts w:ascii="Times New Roman" w:hAnsi="Times New Roman" w:cs="Times New Roman"/>
          <w:b/>
          <w:sz w:val="24"/>
          <w:szCs w:val="24"/>
        </w:rPr>
        <w:t>Vice-Président</w:t>
      </w:r>
      <w:r w:rsidR="009C3CD8">
        <w:rPr>
          <w:rFonts w:ascii="Times New Roman" w:hAnsi="Times New Roman" w:cs="Times New Roman"/>
          <w:sz w:val="24"/>
          <w:szCs w:val="24"/>
        </w:rPr>
        <w:t xml:space="preserve"> : </w:t>
      </w:r>
      <w:r>
        <w:rPr>
          <w:rFonts w:ascii="Times New Roman" w:hAnsi="Times New Roman" w:cs="Times New Roman"/>
          <w:sz w:val="24"/>
          <w:szCs w:val="24"/>
        </w:rPr>
        <w:t>Monsieur GIBRIL Nouroudine</w:t>
      </w:r>
      <w:r w:rsidR="00F40F11">
        <w:rPr>
          <w:rFonts w:ascii="Times New Roman" w:hAnsi="Times New Roman" w:cs="Times New Roman"/>
          <w:sz w:val="24"/>
          <w:szCs w:val="24"/>
        </w:rPr>
        <w:t xml:space="preserve">, </w:t>
      </w:r>
      <w:r w:rsidR="00072DFA">
        <w:rPr>
          <w:rFonts w:ascii="Times New Roman" w:hAnsi="Times New Roman" w:cs="Times New Roman"/>
          <w:sz w:val="24"/>
          <w:szCs w:val="24"/>
        </w:rPr>
        <w:t xml:space="preserve">Chargé d’enseignements, membre </w:t>
      </w:r>
      <w:r w:rsidR="00072DFA" w:rsidRPr="00072DFA">
        <w:rPr>
          <w:rFonts w:ascii="Times New Roman" w:hAnsi="Times New Roman" w:cs="Times New Roman"/>
          <w:sz w:val="24"/>
          <w:szCs w:val="24"/>
        </w:rPr>
        <w:t>du Centre de Droit Public (CDP) de l’Université de Lomé</w:t>
      </w:r>
    </w:p>
    <w:p w:rsidR="00DA611E" w:rsidRDefault="00E27C03" w:rsidP="00BE3EE7">
      <w:pPr>
        <w:jc w:val="both"/>
        <w:rPr>
          <w:rFonts w:ascii="Times New Roman" w:hAnsi="Times New Roman" w:cs="Times New Roman"/>
          <w:sz w:val="24"/>
          <w:szCs w:val="24"/>
        </w:rPr>
      </w:pPr>
      <w:r>
        <w:rPr>
          <w:rFonts w:ascii="Times New Roman" w:hAnsi="Times New Roman" w:cs="Times New Roman"/>
          <w:sz w:val="24"/>
          <w:szCs w:val="24"/>
        </w:rPr>
        <w:t xml:space="preserve">- </w:t>
      </w:r>
      <w:r w:rsidRPr="00072DFA">
        <w:rPr>
          <w:rFonts w:ascii="Times New Roman" w:hAnsi="Times New Roman" w:cs="Times New Roman"/>
          <w:b/>
          <w:sz w:val="24"/>
          <w:szCs w:val="24"/>
        </w:rPr>
        <w:t>Membre </w:t>
      </w:r>
      <w:r w:rsidRPr="00072DFA">
        <w:rPr>
          <w:rFonts w:ascii="Times New Roman" w:hAnsi="Times New Roman" w:cs="Times New Roman"/>
          <w:sz w:val="24"/>
          <w:szCs w:val="24"/>
        </w:rPr>
        <w:t>:</w:t>
      </w:r>
      <w:r>
        <w:rPr>
          <w:rFonts w:ascii="Times New Roman" w:hAnsi="Times New Roman" w:cs="Times New Roman"/>
          <w:sz w:val="24"/>
          <w:szCs w:val="24"/>
        </w:rPr>
        <w:t xml:space="preserve"> Monsieur KODJO Junior, Assistant</w:t>
      </w:r>
      <w:r w:rsidR="00072DFA">
        <w:rPr>
          <w:rFonts w:ascii="Times New Roman" w:hAnsi="Times New Roman" w:cs="Times New Roman"/>
          <w:sz w:val="24"/>
          <w:szCs w:val="24"/>
        </w:rPr>
        <w:t xml:space="preserve">, </w:t>
      </w:r>
      <w:r w:rsidR="00072DFA" w:rsidRPr="00072DFA">
        <w:rPr>
          <w:rFonts w:ascii="Times New Roman" w:hAnsi="Times New Roman" w:cs="Times New Roman"/>
          <w:sz w:val="24"/>
          <w:szCs w:val="24"/>
        </w:rPr>
        <w:t>membre du Centre de Droit Public (CDP) de l’Université de Lomé</w:t>
      </w:r>
    </w:p>
    <w:p w:rsidR="00E27C03" w:rsidRDefault="00C16FB8" w:rsidP="00E27C03">
      <w:pPr>
        <w:jc w:val="both"/>
        <w:rPr>
          <w:rFonts w:ascii="Times New Roman" w:hAnsi="Times New Roman" w:cs="Times New Roman"/>
          <w:sz w:val="24"/>
          <w:szCs w:val="24"/>
        </w:rPr>
      </w:pPr>
      <w:r>
        <w:rPr>
          <w:rFonts w:ascii="Times New Roman" w:hAnsi="Times New Roman" w:cs="Times New Roman"/>
          <w:sz w:val="24"/>
          <w:szCs w:val="24"/>
        </w:rPr>
        <w:t xml:space="preserve">- </w:t>
      </w:r>
      <w:r w:rsidR="009C3CD8" w:rsidRPr="00072DFA">
        <w:rPr>
          <w:rFonts w:ascii="Times New Roman" w:hAnsi="Times New Roman" w:cs="Times New Roman"/>
          <w:b/>
          <w:sz w:val="24"/>
          <w:szCs w:val="24"/>
        </w:rPr>
        <w:t>Membre</w:t>
      </w:r>
      <w:r w:rsidR="009C3CD8">
        <w:rPr>
          <w:rFonts w:ascii="Times New Roman" w:hAnsi="Times New Roman" w:cs="Times New Roman"/>
          <w:sz w:val="24"/>
          <w:szCs w:val="24"/>
        </w:rPr>
        <w:t xml:space="preserve"> : </w:t>
      </w:r>
      <w:r>
        <w:rPr>
          <w:rFonts w:ascii="Times New Roman" w:hAnsi="Times New Roman" w:cs="Times New Roman"/>
          <w:sz w:val="24"/>
          <w:szCs w:val="24"/>
        </w:rPr>
        <w:t>Madame SONDO Pounawèlé</w:t>
      </w:r>
      <w:r w:rsidR="00E27C03">
        <w:rPr>
          <w:rFonts w:ascii="Times New Roman" w:hAnsi="Times New Roman" w:cs="Times New Roman"/>
          <w:sz w:val="24"/>
          <w:szCs w:val="24"/>
        </w:rPr>
        <w:t>, Assistante</w:t>
      </w:r>
      <w:r w:rsidR="00072DFA">
        <w:rPr>
          <w:rFonts w:ascii="Times New Roman" w:hAnsi="Times New Roman" w:cs="Times New Roman"/>
          <w:sz w:val="24"/>
          <w:szCs w:val="24"/>
        </w:rPr>
        <w:t xml:space="preserve">, </w:t>
      </w:r>
      <w:r w:rsidR="00072DFA" w:rsidRPr="00072DFA">
        <w:rPr>
          <w:rFonts w:ascii="Times New Roman" w:hAnsi="Times New Roman" w:cs="Times New Roman"/>
          <w:sz w:val="24"/>
          <w:szCs w:val="24"/>
        </w:rPr>
        <w:t>membre du Centre de Droit Public (CDP) de l’Université de Lomé</w:t>
      </w:r>
    </w:p>
    <w:p w:rsidR="00C16FB8" w:rsidRDefault="00E27C03" w:rsidP="00BE3EE7">
      <w:pPr>
        <w:jc w:val="both"/>
        <w:rPr>
          <w:rFonts w:ascii="Times New Roman" w:hAnsi="Times New Roman" w:cs="Times New Roman"/>
          <w:sz w:val="24"/>
          <w:szCs w:val="24"/>
        </w:rPr>
      </w:pPr>
      <w:r>
        <w:rPr>
          <w:rFonts w:ascii="Times New Roman" w:hAnsi="Times New Roman" w:cs="Times New Roman"/>
          <w:sz w:val="24"/>
          <w:szCs w:val="24"/>
        </w:rPr>
        <w:t xml:space="preserve">- </w:t>
      </w:r>
      <w:r w:rsidRPr="00072DFA">
        <w:rPr>
          <w:rFonts w:ascii="Times New Roman" w:hAnsi="Times New Roman" w:cs="Times New Roman"/>
          <w:b/>
          <w:sz w:val="24"/>
          <w:szCs w:val="24"/>
        </w:rPr>
        <w:t>Membre</w:t>
      </w:r>
      <w:r>
        <w:rPr>
          <w:rFonts w:ascii="Times New Roman" w:hAnsi="Times New Roman" w:cs="Times New Roman"/>
          <w:sz w:val="24"/>
          <w:szCs w:val="24"/>
        </w:rPr>
        <w:t> : Monsieur KPALLA Essowè, Assistant délégué</w:t>
      </w:r>
      <w:r w:rsidR="00072DFA">
        <w:rPr>
          <w:rFonts w:ascii="Times New Roman" w:hAnsi="Times New Roman" w:cs="Times New Roman"/>
          <w:sz w:val="24"/>
          <w:szCs w:val="24"/>
        </w:rPr>
        <w:t xml:space="preserve">, </w:t>
      </w:r>
      <w:r w:rsidR="00072DFA" w:rsidRPr="00072DFA">
        <w:rPr>
          <w:rFonts w:ascii="Times New Roman" w:hAnsi="Times New Roman" w:cs="Times New Roman"/>
          <w:sz w:val="24"/>
          <w:szCs w:val="24"/>
        </w:rPr>
        <w:t>membre du Centre de Droit Public (CDP) de l’Université de Lomé</w:t>
      </w:r>
    </w:p>
    <w:p w:rsidR="00C16FB8" w:rsidRDefault="00C16FB8" w:rsidP="00BE3EE7">
      <w:pPr>
        <w:jc w:val="both"/>
        <w:rPr>
          <w:rFonts w:ascii="Times New Roman" w:hAnsi="Times New Roman" w:cs="Times New Roman"/>
          <w:sz w:val="24"/>
          <w:szCs w:val="24"/>
        </w:rPr>
      </w:pPr>
      <w:r>
        <w:rPr>
          <w:rFonts w:ascii="Times New Roman" w:hAnsi="Times New Roman" w:cs="Times New Roman"/>
          <w:sz w:val="24"/>
          <w:szCs w:val="24"/>
        </w:rPr>
        <w:t xml:space="preserve">- </w:t>
      </w:r>
      <w:r w:rsidR="009C3CD8" w:rsidRPr="00072DFA">
        <w:rPr>
          <w:rFonts w:ascii="Times New Roman" w:hAnsi="Times New Roman" w:cs="Times New Roman"/>
          <w:b/>
          <w:sz w:val="24"/>
          <w:szCs w:val="24"/>
        </w:rPr>
        <w:t>Membre</w:t>
      </w:r>
      <w:r w:rsidR="009C3CD8">
        <w:rPr>
          <w:rFonts w:ascii="Times New Roman" w:hAnsi="Times New Roman" w:cs="Times New Roman"/>
          <w:sz w:val="24"/>
          <w:szCs w:val="24"/>
        </w:rPr>
        <w:t xml:space="preserve"> : </w:t>
      </w:r>
      <w:r>
        <w:rPr>
          <w:rFonts w:ascii="Times New Roman" w:hAnsi="Times New Roman" w:cs="Times New Roman"/>
          <w:sz w:val="24"/>
          <w:szCs w:val="24"/>
        </w:rPr>
        <w:t>Monsieur AWI Samyè</w:t>
      </w:r>
      <w:r w:rsidR="00E27C03">
        <w:rPr>
          <w:rFonts w:ascii="Times New Roman" w:hAnsi="Times New Roman" w:cs="Times New Roman"/>
          <w:sz w:val="24"/>
          <w:szCs w:val="24"/>
        </w:rPr>
        <w:t>, Doctorant</w:t>
      </w:r>
      <w:r w:rsidR="00072DFA">
        <w:rPr>
          <w:rFonts w:ascii="Times New Roman" w:hAnsi="Times New Roman" w:cs="Times New Roman"/>
          <w:sz w:val="24"/>
          <w:szCs w:val="24"/>
        </w:rPr>
        <w:t xml:space="preserve">, </w:t>
      </w:r>
      <w:r w:rsidR="00072DFA" w:rsidRPr="00072DFA">
        <w:rPr>
          <w:rFonts w:ascii="Times New Roman" w:hAnsi="Times New Roman" w:cs="Times New Roman"/>
          <w:sz w:val="24"/>
          <w:szCs w:val="24"/>
        </w:rPr>
        <w:t>membre du Centre de Droit Public (CDP) de l’Université de Lomé</w:t>
      </w:r>
    </w:p>
    <w:p w:rsidR="002B3A88" w:rsidRPr="00BE3EE7" w:rsidRDefault="002B3A88" w:rsidP="00BE3EE7">
      <w:pPr>
        <w:jc w:val="both"/>
        <w:rPr>
          <w:rFonts w:ascii="Times New Roman" w:hAnsi="Times New Roman" w:cs="Times New Roman"/>
          <w:sz w:val="24"/>
          <w:szCs w:val="24"/>
        </w:rPr>
      </w:pPr>
    </w:p>
    <w:sectPr w:rsidR="002B3A88" w:rsidRPr="00BE3E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0C" w:rsidRDefault="00DF3A0C" w:rsidP="00EE2033">
      <w:pPr>
        <w:spacing w:after="0" w:line="240" w:lineRule="auto"/>
      </w:pPr>
      <w:r>
        <w:separator/>
      </w:r>
    </w:p>
  </w:endnote>
  <w:endnote w:type="continuationSeparator" w:id="0">
    <w:p w:rsidR="00DF3A0C" w:rsidRDefault="00DF3A0C" w:rsidP="00EE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048227"/>
      <w:docPartObj>
        <w:docPartGallery w:val="Page Numbers (Bottom of Page)"/>
        <w:docPartUnique/>
      </w:docPartObj>
    </w:sdtPr>
    <w:sdtEndPr/>
    <w:sdtContent>
      <w:p w:rsidR="00D3110A" w:rsidRDefault="00D3110A">
        <w:pPr>
          <w:pStyle w:val="Footer"/>
          <w:jc w:val="right"/>
        </w:pPr>
        <w:r>
          <w:fldChar w:fldCharType="begin"/>
        </w:r>
        <w:r>
          <w:instrText>PAGE   \* MERGEFORMAT</w:instrText>
        </w:r>
        <w:r>
          <w:fldChar w:fldCharType="separate"/>
        </w:r>
        <w:r w:rsidR="00DF3A0C">
          <w:rPr>
            <w:noProof/>
          </w:rPr>
          <w:t>1</w:t>
        </w:r>
        <w:r>
          <w:fldChar w:fldCharType="end"/>
        </w:r>
      </w:p>
    </w:sdtContent>
  </w:sdt>
  <w:p w:rsidR="00D3110A" w:rsidRDefault="00D31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0C" w:rsidRDefault="00DF3A0C" w:rsidP="00EE2033">
      <w:pPr>
        <w:spacing w:after="0" w:line="240" w:lineRule="auto"/>
      </w:pPr>
      <w:r>
        <w:separator/>
      </w:r>
    </w:p>
  </w:footnote>
  <w:footnote w:type="continuationSeparator" w:id="0">
    <w:p w:rsidR="00DF3A0C" w:rsidRDefault="00DF3A0C" w:rsidP="00EE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6837"/>
    <w:multiLevelType w:val="multilevel"/>
    <w:tmpl w:val="DFDA57F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77D25"/>
    <w:multiLevelType w:val="hybridMultilevel"/>
    <w:tmpl w:val="CA92CEC2"/>
    <w:lvl w:ilvl="0" w:tplc="B5FC00E0">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4CD72EA"/>
    <w:multiLevelType w:val="hybridMultilevel"/>
    <w:tmpl w:val="9664DE0A"/>
    <w:lvl w:ilvl="0" w:tplc="91A4E7D0">
      <w:start w:val="1"/>
      <w:numFmt w:val="bullet"/>
      <w:lvlText w:val=""/>
      <w:lvlJc w:val="left"/>
      <w:pPr>
        <w:tabs>
          <w:tab w:val="num" w:pos="1064"/>
        </w:tabs>
        <w:ind w:left="1064" w:hanging="360"/>
      </w:pPr>
      <w:rPr>
        <w:rFonts w:ascii="Symbol" w:hAnsi="Symbol" w:hint="default"/>
      </w:rPr>
    </w:lvl>
    <w:lvl w:ilvl="1" w:tplc="040C0003">
      <w:start w:val="1"/>
      <w:numFmt w:val="bullet"/>
      <w:lvlText w:val="o"/>
      <w:lvlJc w:val="left"/>
      <w:pPr>
        <w:tabs>
          <w:tab w:val="num" w:pos="1784"/>
        </w:tabs>
        <w:ind w:left="1784" w:hanging="360"/>
      </w:pPr>
      <w:rPr>
        <w:rFonts w:ascii="Courier New" w:hAnsi="Courier New" w:cs="Courier New" w:hint="default"/>
      </w:rPr>
    </w:lvl>
    <w:lvl w:ilvl="2" w:tplc="040C0005">
      <w:start w:val="1"/>
      <w:numFmt w:val="bullet"/>
      <w:lvlText w:val=""/>
      <w:lvlJc w:val="left"/>
      <w:pPr>
        <w:tabs>
          <w:tab w:val="num" w:pos="2504"/>
        </w:tabs>
        <w:ind w:left="2504" w:hanging="360"/>
      </w:pPr>
      <w:rPr>
        <w:rFonts w:ascii="Wingdings" w:hAnsi="Wingdings" w:hint="default"/>
      </w:rPr>
    </w:lvl>
    <w:lvl w:ilvl="3" w:tplc="040C0001">
      <w:start w:val="1"/>
      <w:numFmt w:val="bullet"/>
      <w:lvlText w:val=""/>
      <w:lvlJc w:val="left"/>
      <w:pPr>
        <w:tabs>
          <w:tab w:val="num" w:pos="3224"/>
        </w:tabs>
        <w:ind w:left="3224" w:hanging="360"/>
      </w:pPr>
      <w:rPr>
        <w:rFonts w:ascii="Symbol" w:hAnsi="Symbol" w:hint="default"/>
      </w:rPr>
    </w:lvl>
    <w:lvl w:ilvl="4" w:tplc="040C0003">
      <w:start w:val="1"/>
      <w:numFmt w:val="bullet"/>
      <w:lvlText w:val="o"/>
      <w:lvlJc w:val="left"/>
      <w:pPr>
        <w:tabs>
          <w:tab w:val="num" w:pos="3944"/>
        </w:tabs>
        <w:ind w:left="3944" w:hanging="360"/>
      </w:pPr>
      <w:rPr>
        <w:rFonts w:ascii="Courier New" w:hAnsi="Courier New" w:cs="Courier New" w:hint="default"/>
      </w:rPr>
    </w:lvl>
    <w:lvl w:ilvl="5" w:tplc="040C0005">
      <w:start w:val="1"/>
      <w:numFmt w:val="bullet"/>
      <w:lvlText w:val=""/>
      <w:lvlJc w:val="left"/>
      <w:pPr>
        <w:tabs>
          <w:tab w:val="num" w:pos="4664"/>
        </w:tabs>
        <w:ind w:left="4664" w:hanging="360"/>
      </w:pPr>
      <w:rPr>
        <w:rFonts w:ascii="Wingdings" w:hAnsi="Wingdings" w:hint="default"/>
      </w:rPr>
    </w:lvl>
    <w:lvl w:ilvl="6" w:tplc="040C0001">
      <w:start w:val="1"/>
      <w:numFmt w:val="bullet"/>
      <w:lvlText w:val=""/>
      <w:lvlJc w:val="left"/>
      <w:pPr>
        <w:tabs>
          <w:tab w:val="num" w:pos="5384"/>
        </w:tabs>
        <w:ind w:left="5384" w:hanging="360"/>
      </w:pPr>
      <w:rPr>
        <w:rFonts w:ascii="Symbol" w:hAnsi="Symbol" w:hint="default"/>
      </w:rPr>
    </w:lvl>
    <w:lvl w:ilvl="7" w:tplc="040C0003">
      <w:start w:val="1"/>
      <w:numFmt w:val="bullet"/>
      <w:lvlText w:val="o"/>
      <w:lvlJc w:val="left"/>
      <w:pPr>
        <w:tabs>
          <w:tab w:val="num" w:pos="6104"/>
        </w:tabs>
        <w:ind w:left="6104" w:hanging="360"/>
      </w:pPr>
      <w:rPr>
        <w:rFonts w:ascii="Courier New" w:hAnsi="Courier New" w:cs="Courier New" w:hint="default"/>
      </w:rPr>
    </w:lvl>
    <w:lvl w:ilvl="8" w:tplc="040C0005">
      <w:start w:val="1"/>
      <w:numFmt w:val="bullet"/>
      <w:lvlText w:val=""/>
      <w:lvlJc w:val="left"/>
      <w:pPr>
        <w:tabs>
          <w:tab w:val="num" w:pos="6824"/>
        </w:tabs>
        <w:ind w:left="6824" w:hanging="360"/>
      </w:pPr>
      <w:rPr>
        <w:rFonts w:ascii="Wingdings" w:hAnsi="Wingdings" w:hint="default"/>
      </w:rPr>
    </w:lvl>
  </w:abstractNum>
  <w:num w:numId="1">
    <w:abstractNumId w:val="2"/>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88"/>
    <w:rsid w:val="00013FC0"/>
    <w:rsid w:val="00072DFA"/>
    <w:rsid w:val="000979EC"/>
    <w:rsid w:val="000A0574"/>
    <w:rsid w:val="000A3F5F"/>
    <w:rsid w:val="000D18C7"/>
    <w:rsid w:val="000E0479"/>
    <w:rsid w:val="00163B5D"/>
    <w:rsid w:val="00165991"/>
    <w:rsid w:val="0017638D"/>
    <w:rsid w:val="00195D7C"/>
    <w:rsid w:val="001A5B12"/>
    <w:rsid w:val="001D3A21"/>
    <w:rsid w:val="001E51E3"/>
    <w:rsid w:val="001E68E5"/>
    <w:rsid w:val="001F37F5"/>
    <w:rsid w:val="0024107F"/>
    <w:rsid w:val="002A4019"/>
    <w:rsid w:val="002B3A88"/>
    <w:rsid w:val="00302C46"/>
    <w:rsid w:val="00351C16"/>
    <w:rsid w:val="00351F4B"/>
    <w:rsid w:val="003E18F3"/>
    <w:rsid w:val="00496C8C"/>
    <w:rsid w:val="004A19AF"/>
    <w:rsid w:val="00536B03"/>
    <w:rsid w:val="00553A70"/>
    <w:rsid w:val="00575CC0"/>
    <w:rsid w:val="00576CE9"/>
    <w:rsid w:val="006F265F"/>
    <w:rsid w:val="00705792"/>
    <w:rsid w:val="00725C31"/>
    <w:rsid w:val="00730148"/>
    <w:rsid w:val="0076467F"/>
    <w:rsid w:val="00791B9C"/>
    <w:rsid w:val="007A0478"/>
    <w:rsid w:val="007A733D"/>
    <w:rsid w:val="007E40DF"/>
    <w:rsid w:val="0080538C"/>
    <w:rsid w:val="00842BE2"/>
    <w:rsid w:val="00957E8B"/>
    <w:rsid w:val="00981D06"/>
    <w:rsid w:val="009A5DAE"/>
    <w:rsid w:val="009C3CD8"/>
    <w:rsid w:val="009E6FF5"/>
    <w:rsid w:val="00A310CF"/>
    <w:rsid w:val="00A94E9E"/>
    <w:rsid w:val="00AA4A68"/>
    <w:rsid w:val="00AB5AEA"/>
    <w:rsid w:val="00AE351D"/>
    <w:rsid w:val="00B14FCB"/>
    <w:rsid w:val="00B9471D"/>
    <w:rsid w:val="00B96D91"/>
    <w:rsid w:val="00BC5178"/>
    <w:rsid w:val="00BE3EE7"/>
    <w:rsid w:val="00C061D1"/>
    <w:rsid w:val="00C16FB8"/>
    <w:rsid w:val="00C7208A"/>
    <w:rsid w:val="00C84ED7"/>
    <w:rsid w:val="00D057A0"/>
    <w:rsid w:val="00D06CFB"/>
    <w:rsid w:val="00D3110A"/>
    <w:rsid w:val="00D87C8C"/>
    <w:rsid w:val="00DA1077"/>
    <w:rsid w:val="00DA4619"/>
    <w:rsid w:val="00DA611E"/>
    <w:rsid w:val="00DF3A0C"/>
    <w:rsid w:val="00E27C03"/>
    <w:rsid w:val="00E32022"/>
    <w:rsid w:val="00E84DC1"/>
    <w:rsid w:val="00EE2033"/>
    <w:rsid w:val="00F128A3"/>
    <w:rsid w:val="00F228EC"/>
    <w:rsid w:val="00F33548"/>
    <w:rsid w:val="00F40F11"/>
    <w:rsid w:val="00F44735"/>
    <w:rsid w:val="00F527A0"/>
    <w:rsid w:val="00F62B72"/>
    <w:rsid w:val="00FD6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25144-33DD-48A4-B970-140515D4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38C"/>
    <w:rPr>
      <w:color w:val="0563C1" w:themeColor="hyperlink"/>
      <w:u w:val="single"/>
    </w:rPr>
  </w:style>
  <w:style w:type="character" w:styleId="Strong">
    <w:name w:val="Strong"/>
    <w:basedOn w:val="DefaultParagraphFont"/>
    <w:uiPriority w:val="22"/>
    <w:qFormat/>
    <w:rsid w:val="0080538C"/>
    <w:rPr>
      <w:b/>
      <w:bCs/>
    </w:rPr>
  </w:style>
  <w:style w:type="paragraph" w:styleId="ListParagraph">
    <w:name w:val="List Paragraph"/>
    <w:basedOn w:val="Normal"/>
    <w:uiPriority w:val="34"/>
    <w:qFormat/>
    <w:rsid w:val="006F265F"/>
    <w:pPr>
      <w:ind w:left="720"/>
      <w:contextualSpacing/>
    </w:pPr>
  </w:style>
  <w:style w:type="paragraph" w:styleId="Header">
    <w:name w:val="header"/>
    <w:basedOn w:val="Normal"/>
    <w:link w:val="HeaderChar"/>
    <w:uiPriority w:val="99"/>
    <w:unhideWhenUsed/>
    <w:rsid w:val="00EE20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2033"/>
  </w:style>
  <w:style w:type="paragraph" w:styleId="Footer">
    <w:name w:val="footer"/>
    <w:basedOn w:val="Normal"/>
    <w:link w:val="FooterChar"/>
    <w:uiPriority w:val="99"/>
    <w:unhideWhenUsed/>
    <w:rsid w:val="00EE20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2033"/>
  </w:style>
  <w:style w:type="paragraph" w:styleId="BalloonText">
    <w:name w:val="Balloon Text"/>
    <w:basedOn w:val="Normal"/>
    <w:link w:val="BalloonTextChar"/>
    <w:uiPriority w:val="99"/>
    <w:semiHidden/>
    <w:unhideWhenUsed/>
    <w:rsid w:val="00AA4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faure@maastrichtuniversity.nl" TargetMode="External"/><Relationship Id="rId3" Type="http://schemas.openxmlformats.org/officeDocument/2006/relationships/settings" Target="settings.xml"/><Relationship Id="rId7" Type="http://schemas.openxmlformats.org/officeDocument/2006/relationships/hyperlink" Target="mailto:hounakekossivixavi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10610</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NOUROUDINE GIBRIL</dc:creator>
  <cp:keywords/>
  <dc:description/>
  <cp:lastModifiedBy>Philipsen, Niels (METRO / LAW)</cp:lastModifiedBy>
  <cp:revision>2</cp:revision>
  <cp:lastPrinted>2023-03-06T13:21:00Z</cp:lastPrinted>
  <dcterms:created xsi:type="dcterms:W3CDTF">2023-04-12T08:04:00Z</dcterms:created>
  <dcterms:modified xsi:type="dcterms:W3CDTF">2023-04-12T08:04:00Z</dcterms:modified>
</cp:coreProperties>
</file>